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61" w:rsidRPr="009E799A" w:rsidRDefault="00030661" w:rsidP="0094558C">
      <w:pPr>
        <w:pStyle w:val="NoSpacing"/>
        <w:jc w:val="center"/>
        <w:rPr>
          <w:rFonts w:ascii="Arial" w:hAnsi="Arial" w:cs="Arial"/>
          <w:color w:val="FF0000"/>
          <w:sz w:val="24"/>
          <w:szCs w:val="24"/>
        </w:rPr>
      </w:pPr>
    </w:p>
    <w:p w:rsidR="00030661" w:rsidRPr="009E799A" w:rsidRDefault="0094558C" w:rsidP="0094558C">
      <w:pPr>
        <w:pStyle w:val="NoSpacing"/>
        <w:jc w:val="center"/>
        <w:rPr>
          <w:rFonts w:ascii="Arial" w:hAnsi="Arial" w:cs="Arial"/>
          <w:color w:val="FF0000"/>
          <w:sz w:val="24"/>
          <w:szCs w:val="24"/>
        </w:rPr>
      </w:pPr>
      <w:r w:rsidRPr="0094558C">
        <w:rPr>
          <w:rFonts w:ascii="Arial" w:hAnsi="Arial" w:cs="Arial"/>
          <w:noProof/>
          <w:color w:val="FF0000"/>
          <w:sz w:val="36"/>
          <w:szCs w:val="36"/>
          <w:lang w:eastAsia="en-GB"/>
        </w:rPr>
        <w:drawing>
          <wp:inline distT="0" distB="0" distL="0" distR="0">
            <wp:extent cx="4990684" cy="1162050"/>
            <wp:effectExtent l="19050" t="0" r="416"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YorkNeighboursLogo_CYMK_Print (3).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92380" cy="1185729"/>
                    </a:xfrm>
                    <a:prstGeom prst="rect">
                      <a:avLst/>
                    </a:prstGeom>
                  </pic:spPr>
                </pic:pic>
              </a:graphicData>
            </a:graphic>
          </wp:inline>
        </w:drawing>
      </w:r>
    </w:p>
    <w:p w:rsidR="0094558C" w:rsidRDefault="0094558C" w:rsidP="00B56B18">
      <w:pPr>
        <w:pStyle w:val="NoSpacing"/>
        <w:rPr>
          <w:rFonts w:ascii="Arial" w:hAnsi="Arial" w:cs="Arial"/>
          <w:color w:val="FF0000"/>
          <w:sz w:val="24"/>
          <w:szCs w:val="24"/>
        </w:rPr>
      </w:pPr>
    </w:p>
    <w:p w:rsidR="0094558C" w:rsidRDefault="0094558C" w:rsidP="00B56B18">
      <w:pPr>
        <w:pStyle w:val="NoSpacing"/>
        <w:rPr>
          <w:rFonts w:ascii="Arial" w:hAnsi="Arial" w:cs="Arial"/>
          <w:color w:val="FF0000"/>
          <w:sz w:val="24"/>
          <w:szCs w:val="24"/>
        </w:rPr>
      </w:pPr>
    </w:p>
    <w:p w:rsidR="00030661" w:rsidRPr="00B32899" w:rsidRDefault="00030661" w:rsidP="00B56B18">
      <w:pPr>
        <w:pStyle w:val="NoSpacing"/>
        <w:rPr>
          <w:rFonts w:ascii="Arial" w:hAnsi="Arial" w:cs="Arial"/>
          <w:sz w:val="36"/>
          <w:szCs w:val="36"/>
        </w:rPr>
      </w:pPr>
      <w:r w:rsidRPr="00B32899">
        <w:rPr>
          <w:rFonts w:ascii="Arial" w:hAnsi="Arial" w:cs="Arial"/>
          <w:sz w:val="36"/>
          <w:szCs w:val="36"/>
        </w:rPr>
        <w:t>Safeguarding Adults Policy</w:t>
      </w:r>
      <w:r w:rsidR="00D7663E" w:rsidRPr="00B32899">
        <w:rPr>
          <w:rFonts w:ascii="Arial" w:hAnsi="Arial" w:cs="Arial"/>
          <w:sz w:val="36"/>
          <w:szCs w:val="36"/>
        </w:rPr>
        <w:t xml:space="preserve"> and Procedures for </w:t>
      </w:r>
      <w:r w:rsidR="00B32899">
        <w:rPr>
          <w:rFonts w:ascii="Arial" w:hAnsi="Arial" w:cs="Arial"/>
          <w:sz w:val="36"/>
          <w:szCs w:val="36"/>
        </w:rPr>
        <w:t xml:space="preserve">Trustees, </w:t>
      </w:r>
      <w:r w:rsidR="00D7663E" w:rsidRPr="00B32899">
        <w:rPr>
          <w:rFonts w:ascii="Arial" w:hAnsi="Arial" w:cs="Arial"/>
          <w:sz w:val="36"/>
          <w:szCs w:val="36"/>
        </w:rPr>
        <w:t xml:space="preserve">Staff and Volunteers </w:t>
      </w:r>
    </w:p>
    <w:p w:rsidR="0094558C" w:rsidRPr="00B32899" w:rsidRDefault="0094558C" w:rsidP="00B56B18">
      <w:pPr>
        <w:pStyle w:val="NoSpacing"/>
        <w:rPr>
          <w:rFonts w:ascii="Arial" w:hAnsi="Arial" w:cs="Arial"/>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94558C" w:rsidRDefault="0094558C" w:rsidP="00B56B18">
      <w:pPr>
        <w:pStyle w:val="NoSpacing"/>
        <w:rPr>
          <w:rFonts w:ascii="Arial" w:hAnsi="Arial" w:cs="Arial"/>
          <w:color w:val="FF0000"/>
          <w:sz w:val="36"/>
          <w:szCs w:val="36"/>
        </w:rPr>
      </w:pPr>
    </w:p>
    <w:p w:rsidR="00030661" w:rsidRDefault="00030661" w:rsidP="00B56B18">
      <w:pPr>
        <w:pStyle w:val="NoSpacing"/>
        <w:rPr>
          <w:rFonts w:ascii="Arial" w:hAnsi="Arial" w:cs="Arial"/>
          <w:color w:val="FF0000"/>
          <w:sz w:val="24"/>
          <w:szCs w:val="24"/>
        </w:rPr>
      </w:pPr>
    </w:p>
    <w:p w:rsidR="0094558C" w:rsidRDefault="0094558C" w:rsidP="00B56B18">
      <w:pPr>
        <w:pStyle w:val="NoSpacing"/>
        <w:rPr>
          <w:rFonts w:ascii="Arial" w:hAnsi="Arial" w:cs="Arial"/>
          <w:color w:val="FF0000"/>
          <w:sz w:val="24"/>
          <w:szCs w:val="24"/>
        </w:rPr>
      </w:pPr>
    </w:p>
    <w:p w:rsidR="00944218" w:rsidRPr="009E799A" w:rsidRDefault="00944218" w:rsidP="00B56B18">
      <w:pPr>
        <w:pStyle w:val="NoSpacing"/>
        <w:rPr>
          <w:rFonts w:ascii="Arial" w:hAnsi="Arial" w:cs="Arial"/>
          <w:sz w:val="24"/>
          <w:szCs w:val="24"/>
        </w:rPr>
      </w:pPr>
    </w:p>
    <w:p w:rsidR="00944218" w:rsidRPr="009E799A" w:rsidRDefault="00944218" w:rsidP="00B56B18">
      <w:pPr>
        <w:pStyle w:val="NoSpacing"/>
        <w:rPr>
          <w:rFonts w:ascii="Arial" w:hAnsi="Arial" w:cs="Arial"/>
          <w:sz w:val="24"/>
          <w:szCs w:val="24"/>
        </w:rPr>
        <w:sectPr w:rsidR="00944218" w:rsidRPr="009E799A" w:rsidSect="00854847">
          <w:footerReference w:type="default" r:id="rId9"/>
          <w:footerReference w:type="first" r:id="rId10"/>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2338"/>
      </w:tblGrid>
      <w:tr w:rsidR="002407D9" w:rsidRPr="009E799A" w:rsidTr="009414F5">
        <w:tc>
          <w:tcPr>
            <w:tcW w:w="2343" w:type="dxa"/>
            <w:shd w:val="clear" w:color="auto" w:fill="auto"/>
          </w:tcPr>
          <w:p w:rsidR="002407D9" w:rsidRPr="009E799A" w:rsidRDefault="002407D9" w:rsidP="00B56B18">
            <w:pPr>
              <w:pStyle w:val="NoSpacing"/>
              <w:rPr>
                <w:rFonts w:ascii="Arial" w:hAnsi="Arial" w:cs="Arial"/>
                <w:b/>
                <w:sz w:val="24"/>
                <w:szCs w:val="24"/>
              </w:rPr>
            </w:pPr>
            <w:r w:rsidRPr="009E799A">
              <w:rPr>
                <w:rFonts w:ascii="Arial" w:hAnsi="Arial" w:cs="Arial"/>
                <w:b/>
                <w:sz w:val="24"/>
                <w:szCs w:val="24"/>
              </w:rPr>
              <w:lastRenderedPageBreak/>
              <w:t xml:space="preserve">Version </w:t>
            </w:r>
            <w:r w:rsidR="00D7663E">
              <w:rPr>
                <w:rFonts w:ascii="Arial" w:hAnsi="Arial" w:cs="Arial"/>
                <w:b/>
                <w:sz w:val="24"/>
                <w:szCs w:val="24"/>
              </w:rPr>
              <w:t>2</w:t>
            </w:r>
          </w:p>
        </w:tc>
        <w:tc>
          <w:tcPr>
            <w:tcW w:w="2338" w:type="dxa"/>
            <w:shd w:val="clear" w:color="auto" w:fill="auto"/>
          </w:tcPr>
          <w:p w:rsidR="002407D9" w:rsidRPr="009E799A" w:rsidRDefault="002407D9" w:rsidP="00B56B18">
            <w:pPr>
              <w:pStyle w:val="NoSpacing"/>
              <w:rPr>
                <w:rFonts w:ascii="Arial" w:hAnsi="Arial" w:cs="Arial"/>
                <w:b/>
                <w:sz w:val="24"/>
                <w:szCs w:val="24"/>
              </w:rPr>
            </w:pPr>
            <w:r w:rsidRPr="009E799A">
              <w:rPr>
                <w:rFonts w:ascii="Arial" w:hAnsi="Arial" w:cs="Arial"/>
                <w:b/>
                <w:sz w:val="24"/>
                <w:szCs w:val="24"/>
              </w:rPr>
              <w:t>Date</w:t>
            </w:r>
          </w:p>
        </w:tc>
      </w:tr>
      <w:tr w:rsidR="002407D9" w:rsidRPr="009E799A" w:rsidTr="009414F5">
        <w:tc>
          <w:tcPr>
            <w:tcW w:w="2343" w:type="dxa"/>
            <w:shd w:val="clear" w:color="auto" w:fill="auto"/>
          </w:tcPr>
          <w:p w:rsidR="002407D9" w:rsidRPr="009E799A" w:rsidRDefault="002407D9" w:rsidP="00B56B18">
            <w:pPr>
              <w:pStyle w:val="NoSpacing"/>
              <w:rPr>
                <w:rFonts w:ascii="Arial" w:hAnsi="Arial" w:cs="Arial"/>
                <w:sz w:val="24"/>
                <w:szCs w:val="24"/>
              </w:rPr>
            </w:pPr>
            <w:r w:rsidRPr="009E799A">
              <w:rPr>
                <w:rFonts w:ascii="Arial" w:hAnsi="Arial" w:cs="Arial"/>
                <w:sz w:val="24"/>
                <w:szCs w:val="24"/>
              </w:rPr>
              <w:t>Named Safeguarding Lead</w:t>
            </w:r>
          </w:p>
        </w:tc>
        <w:tc>
          <w:tcPr>
            <w:tcW w:w="2338" w:type="dxa"/>
            <w:shd w:val="clear" w:color="auto" w:fill="auto"/>
          </w:tcPr>
          <w:p w:rsidR="002407D9" w:rsidRPr="009E799A" w:rsidRDefault="00030661" w:rsidP="00B56B18">
            <w:pPr>
              <w:pStyle w:val="NoSpacing"/>
              <w:rPr>
                <w:rFonts w:ascii="Arial" w:hAnsi="Arial" w:cs="Arial"/>
                <w:sz w:val="24"/>
                <w:szCs w:val="24"/>
              </w:rPr>
            </w:pPr>
            <w:r w:rsidRPr="009E799A">
              <w:rPr>
                <w:rFonts w:ascii="Arial" w:hAnsi="Arial" w:cs="Arial"/>
                <w:sz w:val="24"/>
                <w:szCs w:val="24"/>
              </w:rPr>
              <w:t>Rachel Thistlewood</w:t>
            </w:r>
          </w:p>
          <w:p w:rsidR="00030661" w:rsidRPr="009E799A" w:rsidRDefault="00030661" w:rsidP="00B56B18">
            <w:pPr>
              <w:pStyle w:val="NoSpacing"/>
              <w:rPr>
                <w:rFonts w:ascii="Arial" w:hAnsi="Arial" w:cs="Arial"/>
                <w:sz w:val="24"/>
                <w:szCs w:val="24"/>
              </w:rPr>
            </w:pPr>
            <w:r w:rsidRPr="009E799A">
              <w:rPr>
                <w:rFonts w:ascii="Arial" w:hAnsi="Arial" w:cs="Arial"/>
                <w:sz w:val="24"/>
                <w:szCs w:val="24"/>
              </w:rPr>
              <w:t>(Trustee)</w:t>
            </w:r>
          </w:p>
        </w:tc>
      </w:tr>
      <w:tr w:rsidR="002407D9" w:rsidRPr="009E799A" w:rsidTr="009414F5">
        <w:tc>
          <w:tcPr>
            <w:tcW w:w="2343" w:type="dxa"/>
            <w:shd w:val="clear" w:color="auto" w:fill="auto"/>
          </w:tcPr>
          <w:p w:rsidR="002407D9" w:rsidRPr="009E799A" w:rsidRDefault="002407D9" w:rsidP="00B56B18">
            <w:pPr>
              <w:pStyle w:val="NoSpacing"/>
              <w:rPr>
                <w:rFonts w:ascii="Arial" w:hAnsi="Arial" w:cs="Arial"/>
                <w:sz w:val="24"/>
                <w:szCs w:val="24"/>
              </w:rPr>
            </w:pPr>
            <w:r w:rsidRPr="009E799A">
              <w:rPr>
                <w:rFonts w:ascii="Arial" w:hAnsi="Arial" w:cs="Arial"/>
                <w:sz w:val="24"/>
                <w:szCs w:val="24"/>
              </w:rPr>
              <w:t>Review Date</w:t>
            </w:r>
          </w:p>
        </w:tc>
        <w:tc>
          <w:tcPr>
            <w:tcW w:w="2338" w:type="dxa"/>
            <w:shd w:val="clear" w:color="auto" w:fill="auto"/>
          </w:tcPr>
          <w:p w:rsidR="002407D9" w:rsidRPr="009E799A" w:rsidRDefault="00030661" w:rsidP="00B56B18">
            <w:pPr>
              <w:pStyle w:val="NoSpacing"/>
              <w:rPr>
                <w:rFonts w:ascii="Arial" w:hAnsi="Arial" w:cs="Arial"/>
                <w:sz w:val="24"/>
                <w:szCs w:val="24"/>
              </w:rPr>
            </w:pPr>
            <w:r w:rsidRPr="009E799A">
              <w:rPr>
                <w:rFonts w:ascii="Arial" w:hAnsi="Arial" w:cs="Arial"/>
                <w:sz w:val="24"/>
                <w:szCs w:val="24"/>
              </w:rPr>
              <w:t>02.01.2019</w:t>
            </w:r>
          </w:p>
        </w:tc>
      </w:tr>
    </w:tbl>
    <w:p w:rsidR="009414F5" w:rsidRPr="009E799A" w:rsidRDefault="009414F5" w:rsidP="009414F5">
      <w:pPr>
        <w:autoSpaceDE w:val="0"/>
        <w:autoSpaceDN w:val="0"/>
        <w:adjustRightInd w:val="0"/>
        <w:spacing w:after="0" w:line="240" w:lineRule="auto"/>
        <w:rPr>
          <w:rFonts w:ascii="Arial" w:eastAsia="Calibri" w:hAnsi="Arial" w:cs="Arial"/>
          <w:b/>
          <w:bCs/>
          <w:sz w:val="24"/>
          <w:szCs w:val="24"/>
          <w:lang w:eastAsia="en-GB"/>
        </w:rPr>
        <w:sectPr w:rsidR="009414F5" w:rsidRPr="009E799A" w:rsidSect="009414F5">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7E03BF" w:rsidRDefault="007E03BF" w:rsidP="00550ED7">
      <w:pPr>
        <w:pStyle w:val="NoSpacing"/>
        <w:rPr>
          <w:rFonts w:ascii="Arial" w:hAnsi="Arial" w:cs="Arial"/>
          <w:b/>
          <w:sz w:val="24"/>
          <w:szCs w:val="24"/>
        </w:rPr>
      </w:pPr>
      <w:r>
        <w:rPr>
          <w:rFonts w:ascii="Arial" w:hAnsi="Arial" w:cs="Arial"/>
          <w:b/>
          <w:sz w:val="24"/>
          <w:szCs w:val="24"/>
        </w:rPr>
        <w:lastRenderedPageBreak/>
        <w:br/>
      </w:r>
      <w:r>
        <w:rPr>
          <w:rFonts w:ascii="Arial" w:hAnsi="Arial" w:cs="Arial"/>
          <w:b/>
          <w:sz w:val="24"/>
          <w:szCs w:val="24"/>
        </w:rPr>
        <w:br/>
      </w:r>
    </w:p>
    <w:p w:rsidR="007E03BF" w:rsidRDefault="007E03BF" w:rsidP="00550ED7">
      <w:pPr>
        <w:pStyle w:val="NoSpacing"/>
        <w:rPr>
          <w:rFonts w:ascii="Arial" w:hAnsi="Arial" w:cs="Arial"/>
          <w:b/>
          <w:sz w:val="24"/>
          <w:szCs w:val="24"/>
        </w:rPr>
      </w:pPr>
    </w:p>
    <w:p w:rsidR="002407D9" w:rsidRDefault="0056457A" w:rsidP="00550ED7">
      <w:pPr>
        <w:pStyle w:val="NoSpacing"/>
        <w:rPr>
          <w:rFonts w:ascii="Arial" w:hAnsi="Arial" w:cs="Arial"/>
          <w:b/>
          <w:sz w:val="24"/>
          <w:szCs w:val="24"/>
        </w:rPr>
      </w:pPr>
      <w:r>
        <w:rPr>
          <w:rFonts w:ascii="Arial" w:hAnsi="Arial" w:cs="Arial"/>
          <w:b/>
          <w:sz w:val="24"/>
          <w:szCs w:val="24"/>
        </w:rPr>
        <w:lastRenderedPageBreak/>
        <w:t xml:space="preserve">York Neighbours Safeguarding </w:t>
      </w:r>
      <w:r w:rsidR="002407D9" w:rsidRPr="009E799A">
        <w:rPr>
          <w:rFonts w:ascii="Arial" w:hAnsi="Arial" w:cs="Arial"/>
          <w:b/>
          <w:sz w:val="24"/>
          <w:szCs w:val="24"/>
        </w:rPr>
        <w:t>Aims</w:t>
      </w:r>
      <w:r w:rsidR="007E03BF">
        <w:rPr>
          <w:rFonts w:ascii="Arial" w:hAnsi="Arial" w:cs="Arial"/>
          <w:b/>
          <w:sz w:val="24"/>
          <w:szCs w:val="24"/>
        </w:rPr>
        <w:br/>
      </w:r>
    </w:p>
    <w:p w:rsidR="00FE51E4" w:rsidRPr="00EE71CE" w:rsidRDefault="00FE51E4" w:rsidP="00EE71CE">
      <w:pPr>
        <w:pStyle w:val="NoSpacing"/>
        <w:rPr>
          <w:rFonts w:ascii="Arial" w:hAnsi="Arial" w:cs="Arial"/>
          <w:sz w:val="24"/>
          <w:szCs w:val="24"/>
          <w:lang w:eastAsia="en-GB"/>
        </w:rPr>
      </w:pPr>
      <w:r w:rsidRPr="00EE71CE">
        <w:rPr>
          <w:rFonts w:ascii="Arial" w:hAnsi="Arial" w:cs="Arial"/>
          <w:sz w:val="24"/>
          <w:szCs w:val="24"/>
        </w:rPr>
        <w:t>York</w:t>
      </w:r>
      <w:r w:rsidRPr="00EE71CE">
        <w:rPr>
          <w:rFonts w:ascii="Arial" w:hAnsi="Arial" w:cs="Arial"/>
          <w:sz w:val="24"/>
          <w:szCs w:val="24"/>
          <w:lang w:eastAsia="en-GB"/>
        </w:rPr>
        <w:t xml:space="preserve"> Neighbours supports people over the age of 65 living within the City of York in the following ways:</w:t>
      </w:r>
      <w:r w:rsidR="007E03BF">
        <w:rPr>
          <w:rFonts w:ascii="Arial" w:hAnsi="Arial" w:cs="Arial"/>
          <w:sz w:val="24"/>
          <w:szCs w:val="24"/>
          <w:lang w:eastAsia="en-GB"/>
        </w:rPr>
        <w:br/>
      </w:r>
    </w:p>
    <w:p w:rsidR="00FE51E4" w:rsidRPr="00EE71CE" w:rsidRDefault="00FE51E4" w:rsidP="00EE71CE">
      <w:pPr>
        <w:pStyle w:val="NoSpacing"/>
        <w:rPr>
          <w:rFonts w:ascii="Arial" w:hAnsi="Arial" w:cs="Arial"/>
          <w:spacing w:val="-8"/>
          <w:sz w:val="24"/>
          <w:szCs w:val="24"/>
          <w:lang w:eastAsia="en-GB"/>
        </w:rPr>
      </w:pPr>
      <w:r w:rsidRPr="00EE71CE">
        <w:rPr>
          <w:rFonts w:ascii="Arial" w:hAnsi="Arial" w:cs="Arial"/>
          <w:spacing w:val="-8"/>
          <w:sz w:val="24"/>
          <w:szCs w:val="24"/>
          <w:lang w:eastAsia="en-GB"/>
        </w:rPr>
        <w:t>1) Help with practical one-off jobs.</w:t>
      </w:r>
    </w:p>
    <w:p w:rsidR="003B48F8" w:rsidRPr="00EE71CE" w:rsidRDefault="003B48F8" w:rsidP="00EE71CE">
      <w:pPr>
        <w:pStyle w:val="NoSpacing"/>
        <w:rPr>
          <w:rFonts w:ascii="Arial" w:hAnsi="Arial" w:cs="Arial"/>
          <w:spacing w:val="-8"/>
          <w:sz w:val="24"/>
          <w:szCs w:val="24"/>
          <w:lang w:eastAsia="en-GB"/>
        </w:rPr>
      </w:pPr>
      <w:r w:rsidRPr="00EE71CE">
        <w:rPr>
          <w:rFonts w:ascii="Arial" w:hAnsi="Arial" w:cs="Arial"/>
          <w:spacing w:val="-8"/>
          <w:sz w:val="24"/>
          <w:szCs w:val="24"/>
          <w:lang w:eastAsia="en-GB"/>
        </w:rPr>
        <w:t>2) Regular phone calls</w:t>
      </w:r>
    </w:p>
    <w:p w:rsidR="0056457A" w:rsidRPr="00D7663E" w:rsidRDefault="00FE51E4" w:rsidP="0056457A">
      <w:pPr>
        <w:pStyle w:val="BodyText2"/>
        <w:rPr>
          <w:rFonts w:ascii="Arial" w:hAnsi="Arial" w:cs="Arial"/>
          <w:i/>
          <w:sz w:val="24"/>
          <w:szCs w:val="24"/>
          <w:lang w:val="en-US"/>
        </w:rPr>
      </w:pPr>
      <w:r w:rsidRPr="00D7663E">
        <w:rPr>
          <w:rFonts w:ascii="Arial" w:hAnsi="Arial" w:cs="Arial"/>
          <w:spacing w:val="-8"/>
          <w:sz w:val="24"/>
          <w:szCs w:val="24"/>
          <w:lang w:eastAsia="en-GB"/>
        </w:rPr>
        <w:t>3) Provision of Individual and group outings</w:t>
      </w:r>
      <w:r w:rsidR="0056457A" w:rsidRPr="00D7663E">
        <w:rPr>
          <w:rFonts w:ascii="Arial" w:hAnsi="Arial" w:cs="Arial"/>
          <w:i/>
          <w:sz w:val="24"/>
          <w:szCs w:val="24"/>
          <w:lang w:val="en-US"/>
        </w:rPr>
        <w:t xml:space="preserve"> </w:t>
      </w:r>
    </w:p>
    <w:p w:rsidR="0056457A" w:rsidRPr="00D7663E" w:rsidRDefault="0056457A" w:rsidP="0056457A">
      <w:pPr>
        <w:pStyle w:val="NoSpacing"/>
        <w:rPr>
          <w:rFonts w:ascii="Arial" w:hAnsi="Arial" w:cs="Arial"/>
          <w:sz w:val="24"/>
          <w:szCs w:val="24"/>
          <w:lang w:val="en-US"/>
        </w:rPr>
      </w:pPr>
      <w:r w:rsidRPr="00D7663E">
        <w:rPr>
          <w:rFonts w:ascii="Arial" w:hAnsi="Arial" w:cs="Arial"/>
          <w:sz w:val="24"/>
          <w:szCs w:val="24"/>
          <w:lang w:val="en-US"/>
        </w:rPr>
        <w:t>This policy will enable York Neighbours to demonstrate its commitment to keeping safe the vulnerable adults with whom it works alongside.  York Neighbours acknowledges its duty to act appropriately to any allegations, reports or suspicions of abuse.</w:t>
      </w:r>
    </w:p>
    <w:p w:rsidR="0056457A" w:rsidRPr="00D7663E" w:rsidRDefault="0056457A" w:rsidP="0056457A">
      <w:pPr>
        <w:pStyle w:val="NoSpacing"/>
        <w:rPr>
          <w:rFonts w:ascii="Arial" w:hAnsi="Arial" w:cs="Arial"/>
          <w:sz w:val="24"/>
          <w:szCs w:val="24"/>
          <w:lang w:val="en-US"/>
        </w:rPr>
      </w:pPr>
    </w:p>
    <w:p w:rsidR="0056457A" w:rsidRPr="00D7663E" w:rsidRDefault="0056457A" w:rsidP="0056457A">
      <w:pPr>
        <w:pStyle w:val="NoSpacing"/>
        <w:rPr>
          <w:rFonts w:ascii="Arial" w:hAnsi="Arial" w:cs="Arial"/>
          <w:sz w:val="24"/>
          <w:szCs w:val="24"/>
          <w:lang w:val="en-US"/>
        </w:rPr>
      </w:pPr>
      <w:r w:rsidRPr="00D7663E">
        <w:rPr>
          <w:rFonts w:ascii="Arial" w:hAnsi="Arial" w:cs="Arial"/>
          <w:sz w:val="24"/>
          <w:szCs w:val="24"/>
          <w:lang w:val="en-US"/>
        </w:rPr>
        <w:t xml:space="preserve">It is important to have the policy and procedures in place so that </w:t>
      </w:r>
      <w:r w:rsidR="00D7663E">
        <w:rPr>
          <w:rFonts w:ascii="Arial" w:hAnsi="Arial" w:cs="Arial"/>
          <w:sz w:val="24"/>
          <w:szCs w:val="24"/>
          <w:lang w:val="en-US"/>
        </w:rPr>
        <w:t xml:space="preserve">Trustees, </w:t>
      </w:r>
      <w:r w:rsidRPr="00D7663E">
        <w:rPr>
          <w:rFonts w:ascii="Arial" w:hAnsi="Arial" w:cs="Arial"/>
          <w:sz w:val="24"/>
          <w:szCs w:val="24"/>
          <w:lang w:val="en-US"/>
        </w:rPr>
        <w:t>staff, volunteers, service users and carers, can work to</w:t>
      </w:r>
      <w:r w:rsidR="00D7663E">
        <w:rPr>
          <w:rFonts w:ascii="Arial" w:hAnsi="Arial" w:cs="Arial"/>
          <w:sz w:val="24"/>
          <w:szCs w:val="24"/>
          <w:lang w:val="en-US"/>
        </w:rPr>
        <w:t>wards</w:t>
      </w:r>
      <w:r w:rsidRPr="00D7663E">
        <w:rPr>
          <w:rFonts w:ascii="Arial" w:hAnsi="Arial" w:cs="Arial"/>
          <w:sz w:val="24"/>
          <w:szCs w:val="24"/>
          <w:lang w:val="en-US"/>
        </w:rPr>
        <w:t xml:space="preserve"> prevent</w:t>
      </w:r>
      <w:r w:rsidR="00D7663E">
        <w:rPr>
          <w:rFonts w:ascii="Arial" w:hAnsi="Arial" w:cs="Arial"/>
          <w:sz w:val="24"/>
          <w:szCs w:val="24"/>
          <w:lang w:val="en-US"/>
        </w:rPr>
        <w:t>ing</w:t>
      </w:r>
      <w:r w:rsidRPr="00D7663E">
        <w:rPr>
          <w:rFonts w:ascii="Arial" w:hAnsi="Arial" w:cs="Arial"/>
          <w:sz w:val="24"/>
          <w:szCs w:val="24"/>
          <w:lang w:val="en-US"/>
        </w:rPr>
        <w:t xml:space="preserve"> abuse and know what to do in the event of </w:t>
      </w:r>
      <w:r w:rsidR="00D7663E">
        <w:rPr>
          <w:rFonts w:ascii="Arial" w:hAnsi="Arial" w:cs="Arial"/>
          <w:sz w:val="24"/>
          <w:szCs w:val="24"/>
          <w:lang w:val="en-US"/>
        </w:rPr>
        <w:t xml:space="preserve">any allegations or concerns about potential </w:t>
      </w:r>
      <w:r w:rsidRPr="00D7663E">
        <w:rPr>
          <w:rFonts w:ascii="Arial" w:hAnsi="Arial" w:cs="Arial"/>
          <w:sz w:val="24"/>
          <w:szCs w:val="24"/>
          <w:lang w:val="en-US"/>
        </w:rPr>
        <w:t>abuse.</w:t>
      </w:r>
    </w:p>
    <w:p w:rsidR="0056457A" w:rsidRPr="00D7663E" w:rsidRDefault="0056457A" w:rsidP="0056457A">
      <w:pPr>
        <w:pStyle w:val="NoSpacing"/>
        <w:rPr>
          <w:rFonts w:ascii="Arial" w:hAnsi="Arial" w:cs="Arial"/>
          <w:b/>
          <w:sz w:val="24"/>
          <w:szCs w:val="24"/>
          <w:lang w:val="en-US"/>
        </w:rPr>
      </w:pPr>
    </w:p>
    <w:p w:rsidR="0073335D" w:rsidRDefault="0056457A" w:rsidP="00EE71CE">
      <w:pPr>
        <w:pStyle w:val="NoSpacing"/>
        <w:rPr>
          <w:rFonts w:ascii="Arial" w:hAnsi="Arial" w:cs="Arial"/>
          <w:sz w:val="24"/>
          <w:szCs w:val="24"/>
        </w:rPr>
      </w:pPr>
      <w:r w:rsidRPr="00D7663E">
        <w:rPr>
          <w:rFonts w:ascii="Arial" w:hAnsi="Arial" w:cs="Arial"/>
          <w:sz w:val="24"/>
          <w:szCs w:val="24"/>
          <w:lang w:val="en-US"/>
        </w:rPr>
        <w:t xml:space="preserve">The Policy Statement and Procedures have been drawn up </w:t>
      </w:r>
      <w:r w:rsidR="00D7663E" w:rsidRPr="00D7663E">
        <w:rPr>
          <w:rFonts w:ascii="Arial" w:hAnsi="Arial" w:cs="Arial"/>
          <w:sz w:val="24"/>
          <w:szCs w:val="24"/>
          <w:lang w:val="en-US"/>
        </w:rPr>
        <w:t>to</w:t>
      </w:r>
      <w:r w:rsidRPr="00D7663E">
        <w:rPr>
          <w:rFonts w:ascii="Arial" w:hAnsi="Arial" w:cs="Arial"/>
          <w:sz w:val="24"/>
          <w:szCs w:val="24"/>
          <w:lang w:val="en-US"/>
        </w:rPr>
        <w:t xml:space="preserve"> </w:t>
      </w:r>
      <w:r w:rsidR="00B73665" w:rsidRPr="00D7663E">
        <w:rPr>
          <w:rFonts w:ascii="Arial" w:hAnsi="Arial" w:cs="Arial"/>
          <w:sz w:val="24"/>
          <w:szCs w:val="24"/>
        </w:rPr>
        <w:t>o</w:t>
      </w:r>
      <w:r w:rsidR="00620D9D" w:rsidRPr="00D7663E">
        <w:rPr>
          <w:rFonts w:ascii="Arial" w:hAnsi="Arial" w:cs="Arial"/>
          <w:sz w:val="24"/>
          <w:szCs w:val="24"/>
        </w:rPr>
        <w:t xml:space="preserve">utline the steps </w:t>
      </w:r>
      <w:r w:rsidR="00030661" w:rsidRPr="00D7663E">
        <w:rPr>
          <w:rFonts w:ascii="Arial" w:hAnsi="Arial" w:cs="Arial"/>
          <w:sz w:val="24"/>
          <w:szCs w:val="24"/>
        </w:rPr>
        <w:t xml:space="preserve">York </w:t>
      </w:r>
      <w:r w:rsidR="00D7663E">
        <w:rPr>
          <w:rFonts w:ascii="Arial" w:hAnsi="Arial" w:cs="Arial"/>
          <w:sz w:val="24"/>
          <w:szCs w:val="24"/>
        </w:rPr>
        <w:t>N</w:t>
      </w:r>
      <w:r w:rsidR="00030661" w:rsidRPr="00D7663E">
        <w:rPr>
          <w:rFonts w:ascii="Arial" w:hAnsi="Arial" w:cs="Arial"/>
          <w:sz w:val="24"/>
          <w:szCs w:val="24"/>
        </w:rPr>
        <w:t xml:space="preserve">eighbours </w:t>
      </w:r>
      <w:r w:rsidR="00105701" w:rsidRPr="00D7663E">
        <w:rPr>
          <w:rFonts w:ascii="Arial" w:hAnsi="Arial" w:cs="Arial"/>
          <w:sz w:val="24"/>
          <w:szCs w:val="24"/>
        </w:rPr>
        <w:t>will make to safeguard</w:t>
      </w:r>
      <w:r w:rsidR="00620D9D" w:rsidRPr="00D7663E">
        <w:rPr>
          <w:rFonts w:ascii="Arial" w:hAnsi="Arial" w:cs="Arial"/>
          <w:sz w:val="24"/>
          <w:szCs w:val="24"/>
        </w:rPr>
        <w:t xml:space="preserve"> an adult</w:t>
      </w:r>
      <w:r w:rsidR="00EE71CE" w:rsidRPr="00D7663E">
        <w:rPr>
          <w:rFonts w:ascii="Arial" w:hAnsi="Arial" w:cs="Arial"/>
          <w:sz w:val="24"/>
          <w:szCs w:val="24"/>
        </w:rPr>
        <w:t xml:space="preserve"> </w:t>
      </w:r>
      <w:r w:rsidR="00620D9D" w:rsidRPr="00D7663E">
        <w:rPr>
          <w:rFonts w:ascii="Arial" w:hAnsi="Arial" w:cs="Arial"/>
          <w:sz w:val="24"/>
          <w:szCs w:val="24"/>
        </w:rPr>
        <w:t xml:space="preserve">if they are </w:t>
      </w:r>
      <w:r w:rsidR="00D7663E">
        <w:rPr>
          <w:rFonts w:ascii="Arial" w:hAnsi="Arial" w:cs="Arial"/>
          <w:sz w:val="24"/>
          <w:szCs w:val="24"/>
        </w:rPr>
        <w:t xml:space="preserve">any </w:t>
      </w:r>
      <w:r w:rsidR="00A36B61" w:rsidRPr="00D7663E">
        <w:rPr>
          <w:rFonts w:ascii="Arial" w:hAnsi="Arial" w:cs="Arial"/>
          <w:sz w:val="24"/>
          <w:szCs w:val="24"/>
        </w:rPr>
        <w:t xml:space="preserve">concerns about </w:t>
      </w:r>
      <w:r w:rsidR="003E0493" w:rsidRPr="00D7663E">
        <w:rPr>
          <w:rFonts w:ascii="Arial" w:hAnsi="Arial" w:cs="Arial"/>
          <w:sz w:val="24"/>
          <w:szCs w:val="24"/>
        </w:rPr>
        <w:t>a</w:t>
      </w:r>
      <w:r w:rsidR="00D7663E">
        <w:rPr>
          <w:rFonts w:ascii="Arial" w:hAnsi="Arial" w:cs="Arial"/>
          <w:sz w:val="24"/>
          <w:szCs w:val="24"/>
        </w:rPr>
        <w:t xml:space="preserve"> Neighbour</w:t>
      </w:r>
      <w:r w:rsidR="0073335D">
        <w:rPr>
          <w:rFonts w:ascii="Arial" w:hAnsi="Arial" w:cs="Arial"/>
          <w:sz w:val="24"/>
          <w:szCs w:val="24"/>
        </w:rPr>
        <w:t xml:space="preserve"> experiencing, or potentially</w:t>
      </w:r>
      <w:r w:rsidR="00D7663E">
        <w:rPr>
          <w:rFonts w:ascii="Arial" w:hAnsi="Arial" w:cs="Arial"/>
          <w:sz w:val="24"/>
          <w:szCs w:val="24"/>
        </w:rPr>
        <w:t xml:space="preserve"> </w:t>
      </w:r>
      <w:r w:rsidR="00A36B61" w:rsidRPr="00D7663E">
        <w:rPr>
          <w:rFonts w:ascii="Arial" w:hAnsi="Arial" w:cs="Arial"/>
          <w:sz w:val="24"/>
          <w:szCs w:val="24"/>
        </w:rPr>
        <w:t xml:space="preserve">being at </w:t>
      </w:r>
      <w:r w:rsidR="00620D9D" w:rsidRPr="00D7663E">
        <w:rPr>
          <w:rFonts w:ascii="Arial" w:hAnsi="Arial" w:cs="Arial"/>
          <w:sz w:val="24"/>
          <w:szCs w:val="24"/>
        </w:rPr>
        <w:t>risk</w:t>
      </w:r>
      <w:r w:rsidR="00A36B61" w:rsidRPr="00D7663E">
        <w:rPr>
          <w:rFonts w:ascii="Arial" w:hAnsi="Arial" w:cs="Arial"/>
          <w:sz w:val="24"/>
          <w:szCs w:val="24"/>
        </w:rPr>
        <w:t xml:space="preserve"> from abuse</w:t>
      </w:r>
      <w:r w:rsidR="0073335D">
        <w:rPr>
          <w:rFonts w:ascii="Arial" w:hAnsi="Arial" w:cs="Arial"/>
          <w:sz w:val="24"/>
          <w:szCs w:val="24"/>
        </w:rPr>
        <w:t xml:space="preserve"> or neglect</w:t>
      </w:r>
      <w:r w:rsidR="00620D9D" w:rsidRPr="00D7663E">
        <w:rPr>
          <w:rFonts w:ascii="Arial" w:hAnsi="Arial" w:cs="Arial"/>
          <w:sz w:val="24"/>
          <w:szCs w:val="24"/>
        </w:rPr>
        <w:t xml:space="preserve">. </w:t>
      </w:r>
    </w:p>
    <w:p w:rsidR="0073335D" w:rsidRDefault="0073335D" w:rsidP="00EE71CE">
      <w:pPr>
        <w:pStyle w:val="NoSpacing"/>
        <w:rPr>
          <w:rFonts w:ascii="Arial" w:hAnsi="Arial" w:cs="Arial"/>
          <w:sz w:val="24"/>
          <w:szCs w:val="24"/>
        </w:rPr>
      </w:pPr>
    </w:p>
    <w:p w:rsidR="00B73665" w:rsidRPr="00D7663E" w:rsidRDefault="0073335D" w:rsidP="00EE71CE">
      <w:pPr>
        <w:pStyle w:val="NoSpacing"/>
        <w:rPr>
          <w:rFonts w:ascii="Arial" w:hAnsi="Arial" w:cs="Arial"/>
          <w:sz w:val="24"/>
          <w:szCs w:val="24"/>
        </w:rPr>
      </w:pPr>
      <w:r>
        <w:rPr>
          <w:rFonts w:ascii="Arial" w:hAnsi="Arial" w:cs="Arial"/>
          <w:sz w:val="24"/>
          <w:szCs w:val="24"/>
        </w:rPr>
        <w:t>Sec</w:t>
      </w:r>
      <w:r w:rsidR="00746BD4">
        <w:rPr>
          <w:rFonts w:ascii="Arial" w:hAnsi="Arial" w:cs="Arial"/>
          <w:sz w:val="24"/>
          <w:szCs w:val="24"/>
        </w:rPr>
        <w:t xml:space="preserve">tion </w:t>
      </w:r>
      <w:r>
        <w:rPr>
          <w:rFonts w:ascii="Arial" w:hAnsi="Arial" w:cs="Arial"/>
          <w:sz w:val="24"/>
          <w:szCs w:val="24"/>
        </w:rPr>
        <w:t xml:space="preserve">6 of the Care Act </w:t>
      </w:r>
      <w:r w:rsidR="00B73665" w:rsidRPr="00D7663E">
        <w:rPr>
          <w:rFonts w:ascii="Arial" w:hAnsi="Arial" w:cs="Arial"/>
          <w:sz w:val="24"/>
          <w:szCs w:val="24"/>
        </w:rPr>
        <w:t xml:space="preserve">sets out the roles and responsibilities of </w:t>
      </w:r>
      <w:r w:rsidR="00030661" w:rsidRPr="00D7663E">
        <w:rPr>
          <w:rFonts w:ascii="Arial" w:hAnsi="Arial" w:cs="Arial"/>
          <w:sz w:val="24"/>
          <w:szCs w:val="24"/>
        </w:rPr>
        <w:t xml:space="preserve">York </w:t>
      </w:r>
      <w:r w:rsidR="00D7663E">
        <w:rPr>
          <w:rFonts w:ascii="Arial" w:hAnsi="Arial" w:cs="Arial"/>
          <w:sz w:val="24"/>
          <w:szCs w:val="24"/>
        </w:rPr>
        <w:t>N</w:t>
      </w:r>
      <w:r w:rsidR="00030661" w:rsidRPr="00D7663E">
        <w:rPr>
          <w:rFonts w:ascii="Arial" w:hAnsi="Arial" w:cs="Arial"/>
          <w:sz w:val="24"/>
          <w:szCs w:val="24"/>
        </w:rPr>
        <w:t>eighbours</w:t>
      </w:r>
      <w:r>
        <w:rPr>
          <w:rFonts w:ascii="Arial" w:hAnsi="Arial" w:cs="Arial"/>
          <w:sz w:val="24"/>
          <w:szCs w:val="24"/>
        </w:rPr>
        <w:t xml:space="preserve"> and states </w:t>
      </w:r>
      <w:r w:rsidR="00C150E9">
        <w:rPr>
          <w:rFonts w:ascii="Arial" w:hAnsi="Arial" w:cs="Arial"/>
          <w:sz w:val="24"/>
          <w:szCs w:val="24"/>
        </w:rPr>
        <w:t>that,</w:t>
      </w:r>
      <w:r>
        <w:rPr>
          <w:rFonts w:ascii="Arial" w:hAnsi="Arial" w:cs="Arial"/>
          <w:sz w:val="24"/>
          <w:szCs w:val="24"/>
        </w:rPr>
        <w:t xml:space="preserve"> as an organisation, we have a duty to</w:t>
      </w:r>
      <w:r>
        <w:rPr>
          <w:rFonts w:ascii="Helvetica" w:hAnsi="Helvetica"/>
          <w:color w:val="333333"/>
          <w:sz w:val="21"/>
          <w:szCs w:val="21"/>
          <w:shd w:val="clear" w:color="auto" w:fill="FFFFFF"/>
        </w:rPr>
        <w:t xml:space="preserve"> </w:t>
      </w:r>
      <w:r w:rsidRPr="003E53C0">
        <w:rPr>
          <w:rFonts w:ascii="Arial" w:hAnsi="Arial" w:cs="Arial"/>
          <w:color w:val="333333"/>
          <w:sz w:val="24"/>
          <w:szCs w:val="24"/>
          <w:shd w:val="clear" w:color="auto" w:fill="FFFFFF"/>
        </w:rPr>
        <w:t xml:space="preserve">work together </w:t>
      </w:r>
      <w:r w:rsidR="00B73665" w:rsidRPr="003E53C0">
        <w:rPr>
          <w:rFonts w:ascii="Arial" w:hAnsi="Arial" w:cs="Arial"/>
          <w:sz w:val="24"/>
          <w:szCs w:val="24"/>
        </w:rPr>
        <w:t>with other</w:t>
      </w:r>
      <w:r w:rsidR="00B73665" w:rsidRPr="00D7663E">
        <w:rPr>
          <w:rFonts w:ascii="Arial" w:hAnsi="Arial" w:cs="Arial"/>
          <w:sz w:val="24"/>
          <w:szCs w:val="24"/>
        </w:rPr>
        <w:t xml:space="preserve"> professionals and agencies</w:t>
      </w:r>
      <w:r w:rsidR="00EE71CE" w:rsidRPr="00D7663E">
        <w:rPr>
          <w:rFonts w:ascii="Arial" w:hAnsi="Arial" w:cs="Arial"/>
          <w:sz w:val="24"/>
          <w:szCs w:val="24"/>
        </w:rPr>
        <w:t>, to promote</w:t>
      </w:r>
      <w:r w:rsidR="00B73665" w:rsidRPr="00D7663E">
        <w:rPr>
          <w:rFonts w:ascii="Arial" w:hAnsi="Arial" w:cs="Arial"/>
          <w:sz w:val="24"/>
          <w:szCs w:val="24"/>
        </w:rPr>
        <w:t xml:space="preserve"> </w:t>
      </w:r>
      <w:r w:rsidR="00AB3373" w:rsidRPr="00D7663E">
        <w:rPr>
          <w:rFonts w:ascii="Arial" w:hAnsi="Arial" w:cs="Arial"/>
          <w:sz w:val="24"/>
          <w:szCs w:val="24"/>
        </w:rPr>
        <w:t xml:space="preserve">an </w:t>
      </w:r>
      <w:r w:rsidR="00C77AA2" w:rsidRPr="00D7663E">
        <w:rPr>
          <w:rFonts w:ascii="Arial" w:hAnsi="Arial" w:cs="Arial"/>
          <w:sz w:val="24"/>
          <w:szCs w:val="24"/>
        </w:rPr>
        <w:t>adult</w:t>
      </w:r>
      <w:r w:rsidR="003E53C0">
        <w:rPr>
          <w:rFonts w:ascii="Arial" w:hAnsi="Arial" w:cs="Arial"/>
          <w:sz w:val="24"/>
          <w:szCs w:val="24"/>
        </w:rPr>
        <w:t>s’</w:t>
      </w:r>
      <w:r w:rsidR="00EE71CE" w:rsidRPr="00D7663E">
        <w:rPr>
          <w:rFonts w:ascii="Arial" w:hAnsi="Arial" w:cs="Arial"/>
          <w:sz w:val="24"/>
          <w:szCs w:val="24"/>
        </w:rPr>
        <w:t xml:space="preserve"> welfare and safeguard</w:t>
      </w:r>
      <w:r w:rsidR="00B73665" w:rsidRPr="00D7663E">
        <w:rPr>
          <w:rFonts w:ascii="Arial" w:hAnsi="Arial" w:cs="Arial"/>
          <w:sz w:val="24"/>
          <w:szCs w:val="24"/>
        </w:rPr>
        <w:t xml:space="preserve"> </w:t>
      </w:r>
      <w:r w:rsidR="00A36B61" w:rsidRPr="00D7663E">
        <w:rPr>
          <w:rFonts w:ascii="Arial" w:hAnsi="Arial" w:cs="Arial"/>
          <w:sz w:val="24"/>
          <w:szCs w:val="24"/>
        </w:rPr>
        <w:t xml:space="preserve">all </w:t>
      </w:r>
      <w:r w:rsidR="00EE71CE" w:rsidRPr="00D7663E">
        <w:rPr>
          <w:rFonts w:ascii="Arial" w:hAnsi="Arial" w:cs="Arial"/>
          <w:sz w:val="24"/>
          <w:szCs w:val="24"/>
        </w:rPr>
        <w:t xml:space="preserve">individuals </w:t>
      </w:r>
      <w:r w:rsidR="00D7663E">
        <w:rPr>
          <w:rFonts w:ascii="Arial" w:hAnsi="Arial" w:cs="Arial"/>
          <w:sz w:val="24"/>
          <w:szCs w:val="24"/>
        </w:rPr>
        <w:t xml:space="preserve">we work with </w:t>
      </w:r>
      <w:r w:rsidR="00B73665" w:rsidRPr="00D7663E">
        <w:rPr>
          <w:rFonts w:ascii="Arial" w:hAnsi="Arial" w:cs="Arial"/>
          <w:sz w:val="24"/>
          <w:szCs w:val="24"/>
        </w:rPr>
        <w:t>from abuse and neglect.</w:t>
      </w:r>
      <w:r w:rsidR="00C061F2" w:rsidRPr="00D7663E">
        <w:rPr>
          <w:rFonts w:ascii="Arial" w:hAnsi="Arial" w:cs="Arial"/>
          <w:sz w:val="24"/>
          <w:szCs w:val="24"/>
        </w:rPr>
        <w:t xml:space="preserve"> </w:t>
      </w:r>
    </w:p>
    <w:p w:rsidR="00B73665" w:rsidRPr="00D7663E" w:rsidRDefault="00B73665" w:rsidP="00B73665">
      <w:pPr>
        <w:pStyle w:val="NoSpacing"/>
        <w:rPr>
          <w:rFonts w:ascii="Arial" w:hAnsi="Arial" w:cs="Arial"/>
          <w:sz w:val="24"/>
          <w:szCs w:val="24"/>
        </w:rPr>
      </w:pPr>
    </w:p>
    <w:p w:rsidR="00B73665" w:rsidRPr="009E799A" w:rsidRDefault="00030661" w:rsidP="00B73665">
      <w:pPr>
        <w:pStyle w:val="NoSpacing"/>
        <w:rPr>
          <w:rFonts w:ascii="Arial" w:hAnsi="Arial" w:cs="Arial"/>
          <w:sz w:val="24"/>
          <w:szCs w:val="24"/>
        </w:rPr>
      </w:pPr>
      <w:r w:rsidRPr="009E799A">
        <w:rPr>
          <w:rFonts w:ascii="Arial" w:hAnsi="Arial" w:cs="Arial"/>
          <w:sz w:val="24"/>
          <w:szCs w:val="24"/>
        </w:rPr>
        <w:t xml:space="preserve">York Neighbours </w:t>
      </w:r>
      <w:r w:rsidR="00B73665" w:rsidRPr="009E799A">
        <w:rPr>
          <w:rFonts w:ascii="Arial" w:hAnsi="Arial" w:cs="Arial"/>
          <w:sz w:val="24"/>
          <w:szCs w:val="24"/>
        </w:rPr>
        <w:t xml:space="preserve">will ensure that </w:t>
      </w:r>
      <w:r w:rsidR="008D2F3A" w:rsidRPr="009E799A">
        <w:rPr>
          <w:rFonts w:ascii="Arial" w:hAnsi="Arial" w:cs="Arial"/>
          <w:sz w:val="24"/>
          <w:szCs w:val="24"/>
        </w:rPr>
        <w:t>prior to any actions being</w:t>
      </w:r>
      <w:r w:rsidR="00AB3373" w:rsidRPr="009E799A">
        <w:rPr>
          <w:rFonts w:ascii="Arial" w:hAnsi="Arial" w:cs="Arial"/>
          <w:sz w:val="24"/>
          <w:szCs w:val="24"/>
        </w:rPr>
        <w:t xml:space="preserve"> taken</w:t>
      </w:r>
      <w:r w:rsidR="00EE71CE">
        <w:rPr>
          <w:rFonts w:ascii="Arial" w:hAnsi="Arial" w:cs="Arial"/>
          <w:sz w:val="24"/>
          <w:szCs w:val="24"/>
        </w:rPr>
        <w:t xml:space="preserve">, we will </w:t>
      </w:r>
      <w:r w:rsidR="00A36B61">
        <w:rPr>
          <w:rFonts w:ascii="Arial" w:hAnsi="Arial" w:cs="Arial"/>
          <w:sz w:val="24"/>
          <w:szCs w:val="24"/>
        </w:rPr>
        <w:t xml:space="preserve">encourage and </w:t>
      </w:r>
      <w:r w:rsidR="00EE71CE">
        <w:rPr>
          <w:rFonts w:ascii="Arial" w:hAnsi="Arial" w:cs="Arial"/>
          <w:sz w:val="24"/>
          <w:szCs w:val="24"/>
        </w:rPr>
        <w:t xml:space="preserve">support </w:t>
      </w:r>
      <w:r w:rsidR="00A36B61">
        <w:rPr>
          <w:rFonts w:ascii="Arial" w:hAnsi="Arial" w:cs="Arial"/>
          <w:sz w:val="24"/>
          <w:szCs w:val="24"/>
        </w:rPr>
        <w:t xml:space="preserve">those at risk </w:t>
      </w:r>
      <w:r w:rsidR="003B48F8">
        <w:rPr>
          <w:rFonts w:ascii="Arial" w:hAnsi="Arial" w:cs="Arial"/>
          <w:sz w:val="24"/>
          <w:szCs w:val="24"/>
        </w:rPr>
        <w:t xml:space="preserve">to </w:t>
      </w:r>
      <w:r w:rsidR="00B73665" w:rsidRPr="009E799A">
        <w:rPr>
          <w:rFonts w:ascii="Arial" w:hAnsi="Arial" w:cs="Arial"/>
          <w:sz w:val="24"/>
          <w:szCs w:val="24"/>
        </w:rPr>
        <w:t xml:space="preserve">make their own choices and </w:t>
      </w:r>
      <w:r w:rsidR="00D7663E">
        <w:rPr>
          <w:rFonts w:ascii="Arial" w:hAnsi="Arial" w:cs="Arial"/>
          <w:sz w:val="24"/>
          <w:szCs w:val="24"/>
        </w:rPr>
        <w:t xml:space="preserve">to </w:t>
      </w:r>
      <w:r w:rsidR="00EE71CE">
        <w:rPr>
          <w:rFonts w:ascii="Arial" w:hAnsi="Arial" w:cs="Arial"/>
          <w:sz w:val="24"/>
          <w:szCs w:val="24"/>
        </w:rPr>
        <w:t xml:space="preserve">be </w:t>
      </w:r>
      <w:r w:rsidR="00B73665" w:rsidRPr="009E799A">
        <w:rPr>
          <w:rFonts w:ascii="Arial" w:hAnsi="Arial" w:cs="Arial"/>
          <w:sz w:val="24"/>
          <w:szCs w:val="24"/>
        </w:rPr>
        <w:t>include</w:t>
      </w:r>
      <w:r w:rsidR="008D2F3A" w:rsidRPr="009E799A">
        <w:rPr>
          <w:rFonts w:ascii="Arial" w:hAnsi="Arial" w:cs="Arial"/>
          <w:sz w:val="24"/>
          <w:szCs w:val="24"/>
        </w:rPr>
        <w:t>d</w:t>
      </w:r>
      <w:r w:rsidR="00B73665" w:rsidRPr="009E799A">
        <w:rPr>
          <w:rFonts w:ascii="Arial" w:hAnsi="Arial" w:cs="Arial"/>
          <w:sz w:val="24"/>
          <w:szCs w:val="24"/>
        </w:rPr>
        <w:t xml:space="preserve"> in </w:t>
      </w:r>
      <w:r w:rsidR="003B48F8">
        <w:rPr>
          <w:rFonts w:ascii="Arial" w:hAnsi="Arial" w:cs="Arial"/>
          <w:sz w:val="24"/>
          <w:szCs w:val="24"/>
        </w:rPr>
        <w:t xml:space="preserve">all </w:t>
      </w:r>
      <w:r w:rsidR="009F07A2" w:rsidRPr="009E799A">
        <w:rPr>
          <w:rFonts w:ascii="Arial" w:hAnsi="Arial" w:cs="Arial"/>
          <w:sz w:val="24"/>
          <w:szCs w:val="24"/>
        </w:rPr>
        <w:t>decision</w:t>
      </w:r>
      <w:r w:rsidR="009F07A2">
        <w:rPr>
          <w:rFonts w:ascii="Arial" w:hAnsi="Arial" w:cs="Arial"/>
          <w:sz w:val="24"/>
          <w:szCs w:val="24"/>
        </w:rPr>
        <w:t>s and</w:t>
      </w:r>
      <w:r w:rsidR="008D2F3A" w:rsidRPr="009E799A">
        <w:rPr>
          <w:rFonts w:ascii="Arial" w:hAnsi="Arial" w:cs="Arial"/>
          <w:sz w:val="24"/>
          <w:szCs w:val="24"/>
        </w:rPr>
        <w:t xml:space="preserve"> </w:t>
      </w:r>
      <w:r w:rsidR="00A36B61" w:rsidRPr="009E799A">
        <w:rPr>
          <w:rFonts w:ascii="Arial" w:hAnsi="Arial" w:cs="Arial"/>
          <w:sz w:val="24"/>
          <w:szCs w:val="24"/>
        </w:rPr>
        <w:t>actions</w:t>
      </w:r>
      <w:r w:rsidR="00D7663E">
        <w:rPr>
          <w:rFonts w:ascii="Arial" w:hAnsi="Arial" w:cs="Arial"/>
          <w:sz w:val="24"/>
          <w:szCs w:val="24"/>
        </w:rPr>
        <w:t>, as</w:t>
      </w:r>
      <w:r w:rsidR="0073335D">
        <w:rPr>
          <w:rFonts w:ascii="Arial" w:hAnsi="Arial" w:cs="Arial"/>
          <w:sz w:val="24"/>
          <w:szCs w:val="24"/>
        </w:rPr>
        <w:t>suming they have the capacity to do so.</w:t>
      </w:r>
      <w:r w:rsidR="00D7663E">
        <w:rPr>
          <w:rFonts w:ascii="Arial" w:hAnsi="Arial" w:cs="Arial"/>
          <w:sz w:val="24"/>
          <w:szCs w:val="24"/>
        </w:rPr>
        <w:t xml:space="preserve"> </w:t>
      </w:r>
    </w:p>
    <w:p w:rsidR="00DD1F69" w:rsidRPr="009E799A" w:rsidRDefault="00DD1F69" w:rsidP="00550ED7">
      <w:pPr>
        <w:pStyle w:val="NoSpacing"/>
        <w:rPr>
          <w:rFonts w:ascii="Arial" w:hAnsi="Arial" w:cs="Arial"/>
          <w:sz w:val="24"/>
          <w:szCs w:val="24"/>
        </w:rPr>
      </w:pPr>
    </w:p>
    <w:p w:rsidR="00A36B61" w:rsidRPr="009E799A" w:rsidRDefault="00DD1F69" w:rsidP="00A36B61">
      <w:pPr>
        <w:pStyle w:val="NoSpacing"/>
        <w:rPr>
          <w:rFonts w:ascii="Arial" w:hAnsi="Arial" w:cs="Arial"/>
          <w:sz w:val="24"/>
          <w:szCs w:val="24"/>
        </w:rPr>
      </w:pPr>
      <w:r w:rsidRPr="00EE71CE">
        <w:rPr>
          <w:rFonts w:ascii="Arial" w:hAnsi="Arial" w:cs="Arial"/>
          <w:sz w:val="24"/>
          <w:szCs w:val="24"/>
        </w:rPr>
        <w:t>This policy is intended to support staff</w:t>
      </w:r>
      <w:r w:rsidR="00A36B61">
        <w:rPr>
          <w:rFonts w:ascii="Arial" w:hAnsi="Arial" w:cs="Arial"/>
          <w:sz w:val="24"/>
          <w:szCs w:val="24"/>
        </w:rPr>
        <w:t>, trustees</w:t>
      </w:r>
      <w:r w:rsidR="00372606" w:rsidRPr="00EE71CE">
        <w:rPr>
          <w:rFonts w:ascii="Arial" w:hAnsi="Arial" w:cs="Arial"/>
          <w:sz w:val="24"/>
          <w:szCs w:val="24"/>
        </w:rPr>
        <w:t xml:space="preserve"> and volunteers working within </w:t>
      </w:r>
      <w:r w:rsidR="00030661" w:rsidRPr="00EE71CE">
        <w:rPr>
          <w:rFonts w:ascii="Arial" w:hAnsi="Arial" w:cs="Arial"/>
          <w:sz w:val="24"/>
          <w:szCs w:val="24"/>
        </w:rPr>
        <w:t xml:space="preserve">York neighbours </w:t>
      </w:r>
      <w:r w:rsidR="0036191E" w:rsidRPr="00EE71CE">
        <w:rPr>
          <w:rFonts w:ascii="Arial" w:hAnsi="Arial" w:cs="Arial"/>
          <w:sz w:val="24"/>
          <w:szCs w:val="24"/>
        </w:rPr>
        <w:t>to understand their role and responsibilities in safeguarding adults</w:t>
      </w:r>
      <w:r w:rsidR="00B73665" w:rsidRPr="00EE71CE">
        <w:rPr>
          <w:rFonts w:ascii="Arial" w:hAnsi="Arial" w:cs="Arial"/>
          <w:sz w:val="24"/>
          <w:szCs w:val="24"/>
        </w:rPr>
        <w:t xml:space="preserve">. </w:t>
      </w:r>
      <w:r w:rsidR="00A36B61">
        <w:rPr>
          <w:rFonts w:ascii="Arial" w:hAnsi="Arial" w:cs="Arial"/>
          <w:sz w:val="24"/>
          <w:szCs w:val="24"/>
        </w:rPr>
        <w:t xml:space="preserve">Everyone is </w:t>
      </w:r>
      <w:r w:rsidR="00B73665" w:rsidRPr="00EE71CE">
        <w:rPr>
          <w:rFonts w:ascii="Arial" w:hAnsi="Arial" w:cs="Arial"/>
          <w:sz w:val="24"/>
          <w:szCs w:val="24"/>
        </w:rPr>
        <w:t xml:space="preserve">expected to </w:t>
      </w:r>
      <w:r w:rsidR="00A36B61">
        <w:rPr>
          <w:rFonts w:ascii="Arial" w:hAnsi="Arial" w:cs="Arial"/>
          <w:sz w:val="24"/>
          <w:szCs w:val="24"/>
        </w:rPr>
        <w:t xml:space="preserve">be aware of and </w:t>
      </w:r>
      <w:r w:rsidR="00B73665" w:rsidRPr="00EE71CE">
        <w:rPr>
          <w:rFonts w:ascii="Arial" w:hAnsi="Arial" w:cs="Arial"/>
          <w:sz w:val="24"/>
          <w:szCs w:val="24"/>
        </w:rPr>
        <w:t>follow this policy</w:t>
      </w:r>
      <w:r w:rsidR="00A36B61" w:rsidRPr="00A36B61">
        <w:rPr>
          <w:rFonts w:ascii="Arial" w:hAnsi="Arial" w:cs="Arial"/>
          <w:sz w:val="24"/>
          <w:szCs w:val="24"/>
        </w:rPr>
        <w:t xml:space="preserve"> </w:t>
      </w:r>
      <w:r w:rsidR="00A36B61">
        <w:rPr>
          <w:rFonts w:ascii="Arial" w:hAnsi="Arial" w:cs="Arial"/>
          <w:sz w:val="24"/>
          <w:szCs w:val="24"/>
        </w:rPr>
        <w:t xml:space="preserve">which will be an integral part of the compulsory initial </w:t>
      </w:r>
      <w:r w:rsidR="00A36B61" w:rsidRPr="009E799A">
        <w:rPr>
          <w:rFonts w:ascii="Arial" w:hAnsi="Arial" w:cs="Arial"/>
          <w:sz w:val="24"/>
          <w:szCs w:val="24"/>
        </w:rPr>
        <w:t xml:space="preserve">induction training and </w:t>
      </w:r>
      <w:r w:rsidR="009F07A2">
        <w:rPr>
          <w:rFonts w:ascii="Arial" w:hAnsi="Arial" w:cs="Arial"/>
          <w:sz w:val="24"/>
          <w:szCs w:val="24"/>
        </w:rPr>
        <w:t xml:space="preserve">be part of </w:t>
      </w:r>
      <w:r w:rsidR="00A36B61" w:rsidRPr="009E799A">
        <w:rPr>
          <w:rFonts w:ascii="Arial" w:hAnsi="Arial" w:cs="Arial"/>
          <w:sz w:val="24"/>
          <w:szCs w:val="24"/>
        </w:rPr>
        <w:t>the regular training updates</w:t>
      </w:r>
      <w:r w:rsidR="009F07A2">
        <w:rPr>
          <w:rFonts w:ascii="Arial" w:hAnsi="Arial" w:cs="Arial"/>
          <w:sz w:val="24"/>
          <w:szCs w:val="24"/>
        </w:rPr>
        <w:t xml:space="preserve"> for staff and volunteers</w:t>
      </w:r>
      <w:r w:rsidR="00A36B61" w:rsidRPr="009E799A">
        <w:rPr>
          <w:rFonts w:ascii="Arial" w:hAnsi="Arial" w:cs="Arial"/>
          <w:sz w:val="24"/>
          <w:szCs w:val="24"/>
        </w:rPr>
        <w:t>.</w:t>
      </w:r>
    </w:p>
    <w:p w:rsidR="00EE71CE" w:rsidRPr="00EE71CE" w:rsidRDefault="00A36B61" w:rsidP="00EE71CE">
      <w:pPr>
        <w:pStyle w:val="NoSpacing"/>
        <w:rPr>
          <w:rFonts w:ascii="Arial" w:hAnsi="Arial" w:cs="Arial"/>
          <w:sz w:val="24"/>
          <w:szCs w:val="24"/>
        </w:rPr>
      </w:pPr>
      <w:r>
        <w:rPr>
          <w:rFonts w:ascii="Arial" w:hAnsi="Arial" w:cs="Arial"/>
          <w:sz w:val="24"/>
          <w:szCs w:val="24"/>
        </w:rPr>
        <w:t xml:space="preserve"> .</w:t>
      </w:r>
    </w:p>
    <w:p w:rsidR="009414F5" w:rsidRPr="00EE71CE" w:rsidRDefault="009414F5" w:rsidP="00EE71CE">
      <w:pPr>
        <w:pStyle w:val="NoSpacing"/>
        <w:rPr>
          <w:rFonts w:ascii="Arial" w:hAnsi="Arial" w:cs="Arial"/>
          <w:sz w:val="24"/>
          <w:szCs w:val="24"/>
        </w:rPr>
      </w:pPr>
      <w:r w:rsidRPr="00EE71CE">
        <w:rPr>
          <w:rFonts w:ascii="Arial" w:hAnsi="Arial" w:cs="Arial"/>
          <w:sz w:val="24"/>
          <w:szCs w:val="24"/>
        </w:rPr>
        <w:t>The key objectives of this policy are</w:t>
      </w:r>
      <w:r w:rsidR="00BD0AAD" w:rsidRPr="00EE71CE">
        <w:rPr>
          <w:rFonts w:ascii="Arial" w:hAnsi="Arial" w:cs="Arial"/>
          <w:sz w:val="24"/>
          <w:szCs w:val="24"/>
        </w:rPr>
        <w:t xml:space="preserve"> for all employees</w:t>
      </w:r>
      <w:r w:rsidR="00A36B61">
        <w:rPr>
          <w:rFonts w:ascii="Arial" w:hAnsi="Arial" w:cs="Arial"/>
          <w:sz w:val="24"/>
          <w:szCs w:val="24"/>
        </w:rPr>
        <w:t>, trustees</w:t>
      </w:r>
      <w:r w:rsidR="00BD0AAD" w:rsidRPr="00EE71CE">
        <w:rPr>
          <w:rFonts w:ascii="Arial" w:hAnsi="Arial" w:cs="Arial"/>
          <w:sz w:val="24"/>
          <w:szCs w:val="24"/>
        </w:rPr>
        <w:t xml:space="preserve"> and volunteers of </w:t>
      </w:r>
      <w:r w:rsidR="00030661" w:rsidRPr="00EE71CE">
        <w:rPr>
          <w:rFonts w:ascii="Arial" w:hAnsi="Arial" w:cs="Arial"/>
          <w:sz w:val="24"/>
          <w:szCs w:val="24"/>
        </w:rPr>
        <w:t xml:space="preserve">York neighbours </w:t>
      </w:r>
      <w:r w:rsidR="00BD0AAD" w:rsidRPr="00EE71CE">
        <w:rPr>
          <w:rFonts w:ascii="Arial" w:hAnsi="Arial" w:cs="Arial"/>
          <w:sz w:val="24"/>
          <w:szCs w:val="24"/>
        </w:rPr>
        <w:t xml:space="preserve">to: </w:t>
      </w:r>
    </w:p>
    <w:p w:rsidR="00BD0AAD" w:rsidRPr="00EE71CE" w:rsidRDefault="00BD162D" w:rsidP="00EE71CE">
      <w:pPr>
        <w:pStyle w:val="NoSpacing"/>
        <w:numPr>
          <w:ilvl w:val="0"/>
          <w:numId w:val="14"/>
        </w:numPr>
        <w:rPr>
          <w:rFonts w:ascii="Arial" w:hAnsi="Arial" w:cs="Arial"/>
          <w:sz w:val="24"/>
          <w:szCs w:val="24"/>
        </w:rPr>
      </w:pPr>
      <w:r w:rsidRPr="00EE71CE">
        <w:rPr>
          <w:rFonts w:ascii="Arial" w:hAnsi="Arial" w:cs="Arial"/>
          <w:sz w:val="24"/>
          <w:szCs w:val="24"/>
        </w:rPr>
        <w:t>h</w:t>
      </w:r>
      <w:r w:rsidR="00BD0AAD" w:rsidRPr="00EE71CE">
        <w:rPr>
          <w:rFonts w:ascii="Arial" w:hAnsi="Arial" w:cs="Arial"/>
          <w:sz w:val="24"/>
          <w:szCs w:val="24"/>
        </w:rPr>
        <w:t xml:space="preserve">ave an overview of </w:t>
      </w:r>
      <w:r w:rsidR="00A36B61">
        <w:rPr>
          <w:rFonts w:ascii="Arial" w:hAnsi="Arial" w:cs="Arial"/>
          <w:sz w:val="24"/>
          <w:szCs w:val="24"/>
        </w:rPr>
        <w:t xml:space="preserve">what </w:t>
      </w:r>
      <w:r w:rsidR="00BD0AAD" w:rsidRPr="00EE71CE">
        <w:rPr>
          <w:rFonts w:ascii="Arial" w:hAnsi="Arial" w:cs="Arial"/>
          <w:sz w:val="24"/>
          <w:szCs w:val="24"/>
        </w:rPr>
        <w:t>adult safeguarding</w:t>
      </w:r>
      <w:r w:rsidR="00A36B61">
        <w:rPr>
          <w:rFonts w:ascii="Arial" w:hAnsi="Arial" w:cs="Arial"/>
          <w:sz w:val="24"/>
          <w:szCs w:val="24"/>
        </w:rPr>
        <w:t xml:space="preserve"> is</w:t>
      </w:r>
    </w:p>
    <w:p w:rsidR="00D16628" w:rsidRPr="00EE71CE" w:rsidRDefault="00A36B61" w:rsidP="00EE71CE">
      <w:pPr>
        <w:pStyle w:val="NoSpacing"/>
        <w:numPr>
          <w:ilvl w:val="0"/>
          <w:numId w:val="14"/>
        </w:numPr>
        <w:rPr>
          <w:rFonts w:ascii="Arial" w:hAnsi="Arial" w:cs="Arial"/>
          <w:sz w:val="24"/>
          <w:szCs w:val="24"/>
        </w:rPr>
      </w:pPr>
      <w:r>
        <w:rPr>
          <w:rFonts w:ascii="Arial" w:hAnsi="Arial" w:cs="Arial"/>
          <w:sz w:val="24"/>
          <w:szCs w:val="24"/>
        </w:rPr>
        <w:t xml:space="preserve">to </w:t>
      </w:r>
      <w:r w:rsidR="00BD162D" w:rsidRPr="00EE71CE">
        <w:rPr>
          <w:rFonts w:ascii="Arial" w:hAnsi="Arial" w:cs="Arial"/>
          <w:sz w:val="24"/>
          <w:szCs w:val="24"/>
        </w:rPr>
        <w:t>b</w:t>
      </w:r>
      <w:r w:rsidR="001308EB" w:rsidRPr="00EE71CE">
        <w:rPr>
          <w:rFonts w:ascii="Arial" w:hAnsi="Arial" w:cs="Arial"/>
          <w:sz w:val="24"/>
          <w:szCs w:val="24"/>
        </w:rPr>
        <w:t xml:space="preserve">e </w:t>
      </w:r>
      <w:r w:rsidR="00B73665" w:rsidRPr="00EE71CE">
        <w:rPr>
          <w:rFonts w:ascii="Arial" w:hAnsi="Arial" w:cs="Arial"/>
          <w:sz w:val="24"/>
          <w:szCs w:val="24"/>
        </w:rPr>
        <w:t>clear about their responsibili</w:t>
      </w:r>
      <w:r w:rsidR="001308EB" w:rsidRPr="00EE71CE">
        <w:rPr>
          <w:rFonts w:ascii="Arial" w:hAnsi="Arial" w:cs="Arial"/>
          <w:sz w:val="24"/>
          <w:szCs w:val="24"/>
        </w:rPr>
        <w:t>ty to safeguard adults</w:t>
      </w:r>
      <w:r w:rsidR="00D16628" w:rsidRPr="00EE71CE">
        <w:rPr>
          <w:rFonts w:ascii="Arial" w:hAnsi="Arial" w:cs="Arial"/>
          <w:sz w:val="24"/>
          <w:szCs w:val="24"/>
        </w:rPr>
        <w:t xml:space="preserve"> </w:t>
      </w:r>
      <w:r w:rsidR="00AB3373" w:rsidRPr="00EE71CE">
        <w:rPr>
          <w:rFonts w:ascii="Arial" w:hAnsi="Arial" w:cs="Arial"/>
          <w:sz w:val="24"/>
          <w:szCs w:val="24"/>
        </w:rPr>
        <w:t>and</w:t>
      </w:r>
    </w:p>
    <w:p w:rsidR="00BD0AAD" w:rsidRPr="00EE71CE" w:rsidRDefault="00A36B61" w:rsidP="00EE71CE">
      <w:pPr>
        <w:pStyle w:val="NoSpacing"/>
        <w:numPr>
          <w:ilvl w:val="0"/>
          <w:numId w:val="14"/>
        </w:numPr>
        <w:rPr>
          <w:rFonts w:ascii="Arial" w:hAnsi="Arial" w:cs="Arial"/>
          <w:sz w:val="24"/>
          <w:szCs w:val="24"/>
        </w:rPr>
      </w:pPr>
      <w:r>
        <w:rPr>
          <w:rFonts w:ascii="Arial" w:hAnsi="Arial" w:cs="Arial"/>
          <w:sz w:val="24"/>
          <w:szCs w:val="24"/>
        </w:rPr>
        <w:t xml:space="preserve">to </w:t>
      </w:r>
      <w:r w:rsidR="00BD162D" w:rsidRPr="00EE71CE">
        <w:rPr>
          <w:rFonts w:ascii="Arial" w:hAnsi="Arial" w:cs="Arial"/>
          <w:sz w:val="24"/>
          <w:szCs w:val="24"/>
        </w:rPr>
        <w:t>e</w:t>
      </w:r>
      <w:r w:rsidR="001308EB" w:rsidRPr="00EE71CE">
        <w:rPr>
          <w:rFonts w:ascii="Arial" w:hAnsi="Arial" w:cs="Arial"/>
          <w:sz w:val="24"/>
          <w:szCs w:val="24"/>
        </w:rPr>
        <w:t>nsure</w:t>
      </w:r>
      <w:r w:rsidR="00BD0AAD" w:rsidRPr="00EE71CE">
        <w:rPr>
          <w:rFonts w:ascii="Arial" w:hAnsi="Arial" w:cs="Arial"/>
          <w:sz w:val="24"/>
          <w:szCs w:val="24"/>
        </w:rPr>
        <w:t xml:space="preserve"> th</w:t>
      </w:r>
      <w:r>
        <w:rPr>
          <w:rFonts w:ascii="Arial" w:hAnsi="Arial" w:cs="Arial"/>
          <w:sz w:val="24"/>
          <w:szCs w:val="24"/>
        </w:rPr>
        <w:t xml:space="preserve">at the </w:t>
      </w:r>
      <w:r w:rsidR="001308EB" w:rsidRPr="00EE71CE">
        <w:rPr>
          <w:rFonts w:ascii="Arial" w:hAnsi="Arial" w:cs="Arial"/>
          <w:sz w:val="24"/>
          <w:szCs w:val="24"/>
        </w:rPr>
        <w:t>necessary</w:t>
      </w:r>
      <w:r w:rsidR="00BD162D" w:rsidRPr="00EE71CE">
        <w:rPr>
          <w:rFonts w:ascii="Arial" w:hAnsi="Arial" w:cs="Arial"/>
          <w:sz w:val="24"/>
          <w:szCs w:val="24"/>
        </w:rPr>
        <w:t xml:space="preserve"> actions</w:t>
      </w:r>
      <w:r w:rsidR="001308EB" w:rsidRPr="00EE71CE">
        <w:rPr>
          <w:rFonts w:ascii="Arial" w:hAnsi="Arial" w:cs="Arial"/>
          <w:sz w:val="24"/>
          <w:szCs w:val="24"/>
        </w:rPr>
        <w:t xml:space="preserve"> are</w:t>
      </w:r>
      <w:r w:rsidR="00BD0AAD" w:rsidRPr="00EE71CE">
        <w:rPr>
          <w:rFonts w:ascii="Arial" w:hAnsi="Arial" w:cs="Arial"/>
          <w:sz w:val="24"/>
          <w:szCs w:val="24"/>
        </w:rPr>
        <w:t xml:space="preserve"> taken where an adult with care and support needs is deemed to </w:t>
      </w:r>
      <w:r w:rsidR="00AB3373" w:rsidRPr="00EE71CE">
        <w:rPr>
          <w:rFonts w:ascii="Arial" w:hAnsi="Arial" w:cs="Arial"/>
          <w:sz w:val="24"/>
          <w:szCs w:val="24"/>
        </w:rPr>
        <w:t xml:space="preserve">potentially </w:t>
      </w:r>
      <w:r>
        <w:rPr>
          <w:rFonts w:ascii="Arial" w:hAnsi="Arial" w:cs="Arial"/>
          <w:sz w:val="24"/>
          <w:szCs w:val="24"/>
        </w:rPr>
        <w:t xml:space="preserve">be </w:t>
      </w:r>
      <w:r w:rsidR="00BD0AAD" w:rsidRPr="00EE71CE">
        <w:rPr>
          <w:rFonts w:ascii="Arial" w:hAnsi="Arial" w:cs="Arial"/>
          <w:sz w:val="24"/>
          <w:szCs w:val="24"/>
        </w:rPr>
        <w:t>at risk</w:t>
      </w:r>
    </w:p>
    <w:p w:rsidR="009414F5" w:rsidRPr="00EE71CE" w:rsidRDefault="009414F5" w:rsidP="00EE71CE">
      <w:pPr>
        <w:pStyle w:val="NoSpacing"/>
        <w:rPr>
          <w:rFonts w:ascii="Arial" w:hAnsi="Arial" w:cs="Arial"/>
          <w:sz w:val="24"/>
          <w:szCs w:val="24"/>
        </w:rPr>
      </w:pPr>
    </w:p>
    <w:p w:rsidR="00E47AF0" w:rsidRPr="00EE71CE" w:rsidRDefault="00087E73" w:rsidP="00EE71CE">
      <w:pPr>
        <w:pStyle w:val="NoSpacing"/>
        <w:rPr>
          <w:rFonts w:ascii="Arial" w:hAnsi="Arial" w:cs="Arial"/>
          <w:sz w:val="24"/>
          <w:szCs w:val="24"/>
        </w:rPr>
      </w:pPr>
      <w:r w:rsidRPr="00EE71CE">
        <w:rPr>
          <w:rFonts w:ascii="Arial" w:hAnsi="Arial" w:cs="Arial"/>
          <w:sz w:val="24"/>
          <w:szCs w:val="24"/>
        </w:rPr>
        <w:t>This policy is based on</w:t>
      </w:r>
      <w:r w:rsidR="00E47AF0" w:rsidRPr="00EE71CE">
        <w:rPr>
          <w:rFonts w:ascii="Arial" w:hAnsi="Arial" w:cs="Arial"/>
          <w:sz w:val="24"/>
          <w:szCs w:val="24"/>
        </w:rPr>
        <w:t>:</w:t>
      </w:r>
    </w:p>
    <w:p w:rsidR="00E47AF0" w:rsidRPr="00EE71CE" w:rsidRDefault="00E47AF0" w:rsidP="00EE71CE">
      <w:pPr>
        <w:pStyle w:val="NoSpacing"/>
        <w:numPr>
          <w:ilvl w:val="0"/>
          <w:numId w:val="15"/>
        </w:numPr>
        <w:rPr>
          <w:rFonts w:ascii="Arial" w:hAnsi="Arial" w:cs="Arial"/>
          <w:sz w:val="24"/>
          <w:szCs w:val="24"/>
        </w:rPr>
      </w:pPr>
      <w:r w:rsidRPr="00EE71CE">
        <w:rPr>
          <w:rFonts w:ascii="Arial" w:hAnsi="Arial" w:cs="Arial"/>
          <w:sz w:val="24"/>
          <w:szCs w:val="24"/>
        </w:rPr>
        <w:t>The</w:t>
      </w:r>
      <w:r w:rsidR="00087E73" w:rsidRPr="00EE71CE">
        <w:rPr>
          <w:rFonts w:ascii="Arial" w:hAnsi="Arial" w:cs="Arial"/>
          <w:sz w:val="24"/>
          <w:szCs w:val="24"/>
        </w:rPr>
        <w:t xml:space="preserve"> Care Act 2014 </w:t>
      </w:r>
      <w:r w:rsidRPr="00EE71CE">
        <w:rPr>
          <w:rFonts w:ascii="Arial" w:hAnsi="Arial" w:cs="Arial"/>
          <w:sz w:val="24"/>
          <w:szCs w:val="24"/>
        </w:rPr>
        <w:t>and the Care and Support statutory guidance</w:t>
      </w:r>
    </w:p>
    <w:p w:rsidR="002A35A4" w:rsidRPr="00EE71CE" w:rsidRDefault="008D2F3A" w:rsidP="00EE71CE">
      <w:pPr>
        <w:pStyle w:val="NoSpacing"/>
        <w:numPr>
          <w:ilvl w:val="0"/>
          <w:numId w:val="15"/>
        </w:numPr>
        <w:rPr>
          <w:rFonts w:ascii="Arial" w:hAnsi="Arial" w:cs="Arial"/>
          <w:sz w:val="24"/>
          <w:szCs w:val="24"/>
        </w:rPr>
      </w:pPr>
      <w:r w:rsidRPr="00EE71CE">
        <w:rPr>
          <w:rFonts w:ascii="Arial" w:hAnsi="Arial" w:cs="Arial"/>
          <w:sz w:val="24"/>
          <w:szCs w:val="24"/>
        </w:rPr>
        <w:t xml:space="preserve">The </w:t>
      </w:r>
      <w:r w:rsidR="00030661" w:rsidRPr="00EE71CE">
        <w:rPr>
          <w:rFonts w:ascii="Arial" w:hAnsi="Arial" w:cs="Arial"/>
          <w:sz w:val="24"/>
          <w:szCs w:val="24"/>
        </w:rPr>
        <w:t xml:space="preserve">City of York </w:t>
      </w:r>
      <w:r w:rsidR="00087E73" w:rsidRPr="00EE71CE">
        <w:rPr>
          <w:rFonts w:ascii="Arial" w:hAnsi="Arial" w:cs="Arial"/>
          <w:sz w:val="24"/>
          <w:szCs w:val="24"/>
        </w:rPr>
        <w:t>Safeguarding Adults policy and procedures</w:t>
      </w:r>
    </w:p>
    <w:p w:rsidR="003B48F8" w:rsidRPr="00EE71CE" w:rsidRDefault="008D2F3A" w:rsidP="00EE71CE">
      <w:pPr>
        <w:pStyle w:val="NoSpacing"/>
        <w:numPr>
          <w:ilvl w:val="0"/>
          <w:numId w:val="15"/>
        </w:numPr>
        <w:rPr>
          <w:rFonts w:ascii="Arial" w:hAnsi="Arial" w:cs="Arial"/>
          <w:sz w:val="24"/>
          <w:szCs w:val="24"/>
        </w:rPr>
      </w:pPr>
      <w:r w:rsidRPr="00EE71CE">
        <w:rPr>
          <w:rFonts w:ascii="Arial" w:hAnsi="Arial" w:cs="Arial"/>
          <w:sz w:val="24"/>
          <w:szCs w:val="24"/>
        </w:rPr>
        <w:lastRenderedPageBreak/>
        <w:t xml:space="preserve">The </w:t>
      </w:r>
      <w:r w:rsidR="00030661" w:rsidRPr="00EE71CE">
        <w:rPr>
          <w:rFonts w:ascii="Arial" w:hAnsi="Arial" w:cs="Arial"/>
          <w:sz w:val="24"/>
          <w:szCs w:val="24"/>
        </w:rPr>
        <w:t xml:space="preserve">City of York </w:t>
      </w:r>
      <w:r w:rsidR="003B48F8" w:rsidRPr="00EE71CE">
        <w:rPr>
          <w:rFonts w:ascii="Arial" w:hAnsi="Arial" w:cs="Arial"/>
          <w:sz w:val="24"/>
          <w:szCs w:val="24"/>
        </w:rPr>
        <w:t>Safeguarding Adults Board (SAB) local procedures and appendices</w:t>
      </w:r>
    </w:p>
    <w:p w:rsidR="009414F5" w:rsidRPr="00EE71CE" w:rsidRDefault="003B48F8" w:rsidP="00EE71CE">
      <w:pPr>
        <w:pStyle w:val="NoSpacing"/>
        <w:numPr>
          <w:ilvl w:val="0"/>
          <w:numId w:val="15"/>
        </w:numPr>
        <w:rPr>
          <w:rFonts w:ascii="Arial" w:hAnsi="Arial" w:cs="Arial"/>
          <w:sz w:val="24"/>
          <w:szCs w:val="24"/>
        </w:rPr>
      </w:pPr>
      <w:r w:rsidRPr="00EE71CE">
        <w:rPr>
          <w:rFonts w:ascii="Arial" w:hAnsi="Arial" w:cs="Arial"/>
          <w:sz w:val="24"/>
          <w:szCs w:val="24"/>
        </w:rPr>
        <w:t>T</w:t>
      </w:r>
      <w:r w:rsidR="00E47AF0" w:rsidRPr="00EE71CE">
        <w:rPr>
          <w:rFonts w:ascii="Arial" w:hAnsi="Arial" w:cs="Arial"/>
          <w:sz w:val="24"/>
          <w:szCs w:val="24"/>
        </w:rPr>
        <w:t>he H</w:t>
      </w:r>
      <w:r w:rsidR="009414F5" w:rsidRPr="00EE71CE">
        <w:rPr>
          <w:rFonts w:ascii="Arial" w:hAnsi="Arial" w:cs="Arial"/>
          <w:sz w:val="24"/>
          <w:szCs w:val="24"/>
        </w:rPr>
        <w:t xml:space="preserve">uman </w:t>
      </w:r>
      <w:r w:rsidR="001308EB" w:rsidRPr="00EE71CE">
        <w:rPr>
          <w:rFonts w:ascii="Arial" w:hAnsi="Arial" w:cs="Arial"/>
          <w:sz w:val="24"/>
          <w:szCs w:val="24"/>
        </w:rPr>
        <w:t>R</w:t>
      </w:r>
      <w:r w:rsidR="009414F5" w:rsidRPr="00EE71CE">
        <w:rPr>
          <w:rFonts w:ascii="Arial" w:hAnsi="Arial" w:cs="Arial"/>
          <w:sz w:val="24"/>
          <w:szCs w:val="24"/>
        </w:rPr>
        <w:t>ights Act 1998</w:t>
      </w:r>
    </w:p>
    <w:p w:rsidR="003B48F8" w:rsidRDefault="003B48F8" w:rsidP="00EE71CE">
      <w:pPr>
        <w:pStyle w:val="NoSpacing"/>
        <w:numPr>
          <w:ilvl w:val="0"/>
          <w:numId w:val="15"/>
        </w:numPr>
        <w:rPr>
          <w:rFonts w:ascii="Arial" w:hAnsi="Arial" w:cs="Arial"/>
          <w:sz w:val="24"/>
          <w:szCs w:val="24"/>
        </w:rPr>
      </w:pPr>
      <w:r w:rsidRPr="00EE71CE">
        <w:rPr>
          <w:rFonts w:ascii="Arial" w:hAnsi="Arial" w:cs="Arial"/>
          <w:sz w:val="24"/>
          <w:szCs w:val="24"/>
        </w:rPr>
        <w:t>The Mental Capacity Act 2005</w:t>
      </w:r>
    </w:p>
    <w:p w:rsidR="00EE71CE" w:rsidRPr="00EE71CE" w:rsidRDefault="00EE71CE" w:rsidP="00EE71CE">
      <w:pPr>
        <w:pStyle w:val="NoSpacing"/>
        <w:ind w:left="720"/>
        <w:rPr>
          <w:rFonts w:ascii="Arial" w:hAnsi="Arial" w:cs="Arial"/>
          <w:sz w:val="24"/>
          <w:szCs w:val="24"/>
        </w:rPr>
      </w:pPr>
    </w:p>
    <w:p w:rsidR="00667EBC" w:rsidRPr="009E799A" w:rsidRDefault="00AB7B0D" w:rsidP="002407D9">
      <w:pPr>
        <w:pStyle w:val="NoSpacing"/>
        <w:rPr>
          <w:rFonts w:ascii="Arial" w:hAnsi="Arial" w:cs="Arial"/>
          <w:sz w:val="24"/>
          <w:szCs w:val="24"/>
        </w:rPr>
      </w:pPr>
      <w:r w:rsidRPr="009E799A">
        <w:rPr>
          <w:rFonts w:ascii="Arial" w:hAnsi="Arial" w:cs="Arial"/>
          <w:sz w:val="24"/>
          <w:szCs w:val="24"/>
        </w:rPr>
        <w:t xml:space="preserve">Copies of this </w:t>
      </w:r>
      <w:r w:rsidR="003B48F8">
        <w:rPr>
          <w:rFonts w:ascii="Arial" w:hAnsi="Arial" w:cs="Arial"/>
          <w:sz w:val="24"/>
          <w:szCs w:val="24"/>
        </w:rPr>
        <w:t xml:space="preserve">Safeguarding </w:t>
      </w:r>
      <w:r w:rsidRPr="009E799A">
        <w:rPr>
          <w:rFonts w:ascii="Arial" w:hAnsi="Arial" w:cs="Arial"/>
          <w:sz w:val="24"/>
          <w:szCs w:val="24"/>
        </w:rPr>
        <w:t xml:space="preserve">policy are </w:t>
      </w:r>
      <w:r w:rsidR="008D2F3A" w:rsidRPr="009E799A">
        <w:rPr>
          <w:rFonts w:ascii="Arial" w:hAnsi="Arial" w:cs="Arial"/>
          <w:sz w:val="24"/>
          <w:szCs w:val="24"/>
        </w:rPr>
        <w:t xml:space="preserve">available from </w:t>
      </w:r>
      <w:r w:rsidRPr="009E799A">
        <w:rPr>
          <w:rFonts w:ascii="Arial" w:hAnsi="Arial" w:cs="Arial"/>
          <w:sz w:val="24"/>
          <w:szCs w:val="24"/>
        </w:rPr>
        <w:t xml:space="preserve">the </w:t>
      </w:r>
      <w:r w:rsidR="00030661" w:rsidRPr="009E799A">
        <w:rPr>
          <w:rFonts w:ascii="Arial" w:hAnsi="Arial" w:cs="Arial"/>
          <w:sz w:val="24"/>
          <w:szCs w:val="24"/>
        </w:rPr>
        <w:t xml:space="preserve">York </w:t>
      </w:r>
      <w:r w:rsidR="00A36B61">
        <w:rPr>
          <w:rFonts w:ascii="Arial" w:hAnsi="Arial" w:cs="Arial"/>
          <w:sz w:val="24"/>
          <w:szCs w:val="24"/>
        </w:rPr>
        <w:t>N</w:t>
      </w:r>
      <w:r w:rsidR="00A36B61" w:rsidRPr="009E799A">
        <w:rPr>
          <w:rFonts w:ascii="Arial" w:hAnsi="Arial" w:cs="Arial"/>
          <w:sz w:val="24"/>
          <w:szCs w:val="24"/>
        </w:rPr>
        <w:t>eighbour’s</w:t>
      </w:r>
      <w:r w:rsidR="00EA3552" w:rsidRPr="009E799A">
        <w:rPr>
          <w:rFonts w:ascii="Arial" w:hAnsi="Arial" w:cs="Arial"/>
          <w:sz w:val="24"/>
          <w:szCs w:val="24"/>
        </w:rPr>
        <w:t xml:space="preserve"> </w:t>
      </w:r>
      <w:r w:rsidRPr="009E799A">
        <w:rPr>
          <w:rFonts w:ascii="Arial" w:hAnsi="Arial" w:cs="Arial"/>
          <w:sz w:val="24"/>
          <w:szCs w:val="24"/>
        </w:rPr>
        <w:t xml:space="preserve">office </w:t>
      </w:r>
      <w:r w:rsidR="008D2F3A" w:rsidRPr="009E799A">
        <w:rPr>
          <w:rFonts w:ascii="Arial" w:hAnsi="Arial" w:cs="Arial"/>
          <w:sz w:val="24"/>
          <w:szCs w:val="24"/>
        </w:rPr>
        <w:t xml:space="preserve">or via the </w:t>
      </w:r>
      <w:r w:rsidR="003B48F8">
        <w:rPr>
          <w:rFonts w:ascii="Arial" w:hAnsi="Arial" w:cs="Arial"/>
          <w:sz w:val="24"/>
          <w:szCs w:val="24"/>
        </w:rPr>
        <w:t xml:space="preserve">York </w:t>
      </w:r>
      <w:r w:rsidR="00A36B61">
        <w:rPr>
          <w:rFonts w:ascii="Arial" w:hAnsi="Arial" w:cs="Arial"/>
          <w:sz w:val="24"/>
          <w:szCs w:val="24"/>
        </w:rPr>
        <w:t>neighbour’s</w:t>
      </w:r>
      <w:r w:rsidR="003B48F8">
        <w:rPr>
          <w:rFonts w:ascii="Arial" w:hAnsi="Arial" w:cs="Arial"/>
          <w:sz w:val="24"/>
          <w:szCs w:val="24"/>
        </w:rPr>
        <w:t xml:space="preserve"> </w:t>
      </w:r>
      <w:r w:rsidR="008D2F3A" w:rsidRPr="009E799A">
        <w:rPr>
          <w:rFonts w:ascii="Arial" w:hAnsi="Arial" w:cs="Arial"/>
          <w:sz w:val="24"/>
          <w:szCs w:val="24"/>
        </w:rPr>
        <w:t xml:space="preserve">website. </w:t>
      </w:r>
    </w:p>
    <w:p w:rsidR="00C55E46" w:rsidRPr="009E799A" w:rsidRDefault="00C55E46" w:rsidP="002407D9">
      <w:pPr>
        <w:pStyle w:val="NoSpacing"/>
        <w:rPr>
          <w:rFonts w:ascii="Arial" w:hAnsi="Arial" w:cs="Arial"/>
          <w:b/>
          <w:sz w:val="24"/>
          <w:szCs w:val="24"/>
        </w:rPr>
      </w:pPr>
    </w:p>
    <w:p w:rsidR="00535ECC" w:rsidRDefault="00535ECC" w:rsidP="002407D9">
      <w:pPr>
        <w:pStyle w:val="NoSpacing"/>
        <w:rPr>
          <w:rFonts w:ascii="Arial" w:hAnsi="Arial" w:cs="Arial"/>
          <w:b/>
          <w:sz w:val="24"/>
          <w:szCs w:val="24"/>
        </w:rPr>
      </w:pPr>
    </w:p>
    <w:p w:rsidR="00585931" w:rsidRPr="009E799A" w:rsidRDefault="00585931" w:rsidP="002407D9">
      <w:pPr>
        <w:pStyle w:val="NoSpacing"/>
        <w:rPr>
          <w:rFonts w:ascii="Arial" w:hAnsi="Arial" w:cs="Arial"/>
          <w:b/>
          <w:sz w:val="24"/>
          <w:szCs w:val="24"/>
        </w:rPr>
      </w:pPr>
      <w:r w:rsidRPr="009E799A">
        <w:rPr>
          <w:rFonts w:ascii="Arial" w:hAnsi="Arial" w:cs="Arial"/>
          <w:b/>
          <w:sz w:val="24"/>
          <w:szCs w:val="24"/>
        </w:rPr>
        <w:t xml:space="preserve">What is </w:t>
      </w:r>
      <w:r w:rsidR="00470E4F" w:rsidRPr="009E799A">
        <w:rPr>
          <w:rFonts w:ascii="Arial" w:hAnsi="Arial" w:cs="Arial"/>
          <w:b/>
          <w:sz w:val="24"/>
          <w:szCs w:val="24"/>
        </w:rPr>
        <w:t xml:space="preserve">Safeguarding </w:t>
      </w:r>
      <w:r w:rsidR="00746BD4">
        <w:rPr>
          <w:rFonts w:ascii="Arial" w:hAnsi="Arial" w:cs="Arial"/>
          <w:b/>
          <w:sz w:val="24"/>
          <w:szCs w:val="24"/>
        </w:rPr>
        <w:t>A</w:t>
      </w:r>
      <w:r w:rsidR="00470E4F" w:rsidRPr="009E799A">
        <w:rPr>
          <w:rFonts w:ascii="Arial" w:hAnsi="Arial" w:cs="Arial"/>
          <w:b/>
          <w:sz w:val="24"/>
          <w:szCs w:val="24"/>
        </w:rPr>
        <w:t>dults</w:t>
      </w:r>
      <w:r w:rsidRPr="009E799A">
        <w:rPr>
          <w:rFonts w:ascii="Arial" w:hAnsi="Arial" w:cs="Arial"/>
          <w:b/>
          <w:sz w:val="24"/>
          <w:szCs w:val="24"/>
        </w:rPr>
        <w:t>?</w:t>
      </w:r>
    </w:p>
    <w:p w:rsidR="00550ED7" w:rsidRPr="009E799A" w:rsidRDefault="00550ED7" w:rsidP="002407D9">
      <w:pPr>
        <w:pStyle w:val="NoSpacing"/>
        <w:rPr>
          <w:rFonts w:ascii="Arial" w:hAnsi="Arial" w:cs="Arial"/>
          <w:b/>
          <w:sz w:val="24"/>
          <w:szCs w:val="24"/>
        </w:rPr>
      </w:pPr>
    </w:p>
    <w:p w:rsidR="00B65403" w:rsidRPr="009E799A" w:rsidRDefault="00B65403" w:rsidP="008F304B">
      <w:pPr>
        <w:pStyle w:val="NoSpacing"/>
        <w:jc w:val="both"/>
        <w:rPr>
          <w:rFonts w:ascii="Arial" w:hAnsi="Arial" w:cs="Arial"/>
          <w:i/>
          <w:sz w:val="24"/>
          <w:szCs w:val="24"/>
        </w:rPr>
        <w:sectPr w:rsidR="00B65403" w:rsidRPr="009E799A" w:rsidSect="00854847">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D63B8C" w:rsidRPr="009E799A" w:rsidRDefault="00D63B8C" w:rsidP="00667EBC">
      <w:pPr>
        <w:autoSpaceDE w:val="0"/>
        <w:autoSpaceDN w:val="0"/>
        <w:adjustRightInd w:val="0"/>
        <w:spacing w:after="0" w:line="240" w:lineRule="auto"/>
        <w:ind w:right="-1"/>
        <w:rPr>
          <w:rFonts w:ascii="Arial" w:eastAsia="Calibri" w:hAnsi="Arial" w:cs="Arial"/>
          <w:i/>
          <w:iCs/>
          <w:sz w:val="24"/>
          <w:szCs w:val="24"/>
          <w:lang w:eastAsia="en-GB"/>
        </w:rPr>
      </w:pPr>
      <w:r w:rsidRPr="009E799A">
        <w:rPr>
          <w:rFonts w:ascii="Arial" w:eastAsia="Calibri" w:hAnsi="Arial" w:cs="Arial"/>
          <w:i/>
          <w:iCs/>
          <w:sz w:val="24"/>
          <w:szCs w:val="24"/>
          <w:lang w:eastAsia="en-GB"/>
        </w:rPr>
        <w:lastRenderedPageBreak/>
        <w:t>‘Safeguarding means protecting an adult’s right to live in safety, free from abuse and</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neglect. It is about people and organisations working together to prevent and stop both the</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risks and experience of abuse or neglect, while at the same time making sure that the adult’s</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 xml:space="preserve">wellbeing is promoted </w:t>
      </w:r>
      <w:r w:rsidR="00667EBC" w:rsidRPr="009E799A">
        <w:rPr>
          <w:rFonts w:ascii="Arial" w:eastAsia="Calibri" w:hAnsi="Arial" w:cs="Arial"/>
          <w:i/>
          <w:iCs/>
          <w:sz w:val="24"/>
          <w:szCs w:val="24"/>
          <w:lang w:eastAsia="en-GB"/>
        </w:rPr>
        <w:t>i</w:t>
      </w:r>
      <w:r w:rsidRPr="009E799A">
        <w:rPr>
          <w:rFonts w:ascii="Arial" w:eastAsia="Calibri" w:hAnsi="Arial" w:cs="Arial"/>
          <w:i/>
          <w:iCs/>
          <w:sz w:val="24"/>
          <w:szCs w:val="24"/>
          <w:lang w:eastAsia="en-GB"/>
        </w:rPr>
        <w:t>ncluding, where appropriate, having regard to their views, wishes,</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 xml:space="preserve">feelings and beliefs in deciding </w:t>
      </w:r>
      <w:r w:rsidR="00667EBC" w:rsidRPr="009E799A">
        <w:rPr>
          <w:rFonts w:ascii="Arial" w:eastAsia="Calibri" w:hAnsi="Arial" w:cs="Arial"/>
          <w:i/>
          <w:iCs/>
          <w:sz w:val="24"/>
          <w:szCs w:val="24"/>
          <w:lang w:eastAsia="en-GB"/>
        </w:rPr>
        <w:t>o</w:t>
      </w:r>
      <w:r w:rsidRPr="009E799A">
        <w:rPr>
          <w:rFonts w:ascii="Arial" w:eastAsia="Calibri" w:hAnsi="Arial" w:cs="Arial"/>
          <w:i/>
          <w:iCs/>
          <w:sz w:val="24"/>
          <w:szCs w:val="24"/>
          <w:lang w:eastAsia="en-GB"/>
        </w:rPr>
        <w:t>n any action. This must recognise that adults sometimes</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hav</w:t>
      </w:r>
      <w:r w:rsidR="00667EBC" w:rsidRPr="009E799A">
        <w:rPr>
          <w:rFonts w:ascii="Arial" w:eastAsia="Calibri" w:hAnsi="Arial" w:cs="Arial"/>
          <w:i/>
          <w:iCs/>
          <w:sz w:val="24"/>
          <w:szCs w:val="24"/>
          <w:lang w:eastAsia="en-GB"/>
        </w:rPr>
        <w:t xml:space="preserve">e complex interpersonal </w:t>
      </w:r>
      <w:r w:rsidRPr="009E799A">
        <w:rPr>
          <w:rFonts w:ascii="Arial" w:eastAsia="Calibri" w:hAnsi="Arial" w:cs="Arial"/>
          <w:i/>
          <w:iCs/>
          <w:sz w:val="24"/>
          <w:szCs w:val="24"/>
          <w:lang w:eastAsia="en-GB"/>
        </w:rPr>
        <w:t>relationships and may be ambivalent, unclear or unrealistic</w:t>
      </w:r>
      <w:r w:rsidR="00667EBC" w:rsidRPr="009E799A">
        <w:rPr>
          <w:rFonts w:ascii="Arial" w:eastAsia="Calibri" w:hAnsi="Arial" w:cs="Arial"/>
          <w:i/>
          <w:iCs/>
          <w:sz w:val="24"/>
          <w:szCs w:val="24"/>
          <w:lang w:eastAsia="en-GB"/>
        </w:rPr>
        <w:t xml:space="preserve"> </w:t>
      </w:r>
      <w:r w:rsidRPr="009E799A">
        <w:rPr>
          <w:rFonts w:ascii="Arial" w:eastAsia="Calibri" w:hAnsi="Arial" w:cs="Arial"/>
          <w:i/>
          <w:iCs/>
          <w:sz w:val="24"/>
          <w:szCs w:val="24"/>
          <w:lang w:eastAsia="en-GB"/>
        </w:rPr>
        <w:t>about their personal circumstances.’</w:t>
      </w:r>
    </w:p>
    <w:p w:rsidR="00D63B8C" w:rsidRPr="00746BD4" w:rsidRDefault="00D63B8C" w:rsidP="00667EBC">
      <w:pPr>
        <w:pStyle w:val="NoSpacing"/>
        <w:ind w:right="-1"/>
        <w:jc w:val="right"/>
        <w:rPr>
          <w:rFonts w:ascii="Arial" w:hAnsi="Arial" w:cs="Arial"/>
          <w:sz w:val="24"/>
          <w:szCs w:val="24"/>
          <w:u w:val="single"/>
        </w:rPr>
      </w:pPr>
      <w:r w:rsidRPr="00746BD4">
        <w:rPr>
          <w:rFonts w:ascii="Arial" w:eastAsia="Calibri" w:hAnsi="Arial" w:cs="Arial"/>
          <w:iCs/>
          <w:sz w:val="24"/>
          <w:szCs w:val="24"/>
          <w:u w:val="single"/>
          <w:lang w:eastAsia="en-GB"/>
        </w:rPr>
        <w:t>Care and Support Statutory Guidance, Department of Health, updated February 2017</w:t>
      </w:r>
    </w:p>
    <w:p w:rsidR="00D63B8C" w:rsidRPr="009E799A" w:rsidRDefault="00D63B8C" w:rsidP="008F304B">
      <w:pPr>
        <w:pStyle w:val="NoSpacing"/>
        <w:jc w:val="both"/>
        <w:rPr>
          <w:rFonts w:ascii="Arial" w:hAnsi="Arial" w:cs="Arial"/>
          <w:sz w:val="24"/>
          <w:szCs w:val="24"/>
        </w:rPr>
      </w:pPr>
    </w:p>
    <w:p w:rsidR="008F304B" w:rsidRPr="009E799A" w:rsidRDefault="008F304B" w:rsidP="008F304B">
      <w:pPr>
        <w:pStyle w:val="NoSpacing"/>
        <w:jc w:val="both"/>
        <w:rPr>
          <w:rFonts w:ascii="Arial" w:hAnsi="Arial" w:cs="Arial"/>
          <w:sz w:val="24"/>
          <w:szCs w:val="24"/>
        </w:rPr>
      </w:pPr>
      <w:r w:rsidRPr="009E799A">
        <w:rPr>
          <w:rFonts w:ascii="Arial" w:hAnsi="Arial" w:cs="Arial"/>
          <w:sz w:val="24"/>
          <w:szCs w:val="24"/>
        </w:rPr>
        <w:t>All adults should be able to live free from fear and harm</w:t>
      </w:r>
      <w:r w:rsidR="00A36B61">
        <w:rPr>
          <w:rFonts w:ascii="Arial" w:hAnsi="Arial" w:cs="Arial"/>
          <w:sz w:val="24"/>
          <w:szCs w:val="24"/>
        </w:rPr>
        <w:t>, b</w:t>
      </w:r>
      <w:r w:rsidR="0036191E" w:rsidRPr="009E799A">
        <w:rPr>
          <w:rFonts w:ascii="Arial" w:hAnsi="Arial" w:cs="Arial"/>
          <w:sz w:val="24"/>
          <w:szCs w:val="24"/>
        </w:rPr>
        <w:t>ut s</w:t>
      </w:r>
      <w:r w:rsidRPr="009E799A">
        <w:rPr>
          <w:rFonts w:ascii="Arial" w:hAnsi="Arial" w:cs="Arial"/>
          <w:sz w:val="24"/>
          <w:szCs w:val="24"/>
        </w:rPr>
        <w:t>ome</w:t>
      </w:r>
      <w:r w:rsidR="00A36B61">
        <w:rPr>
          <w:rFonts w:ascii="Arial" w:hAnsi="Arial" w:cs="Arial"/>
          <w:sz w:val="24"/>
          <w:szCs w:val="24"/>
        </w:rPr>
        <w:t xml:space="preserve"> people </w:t>
      </w:r>
      <w:r w:rsidR="00A36B61" w:rsidRPr="009E799A">
        <w:rPr>
          <w:rFonts w:ascii="Arial" w:hAnsi="Arial" w:cs="Arial"/>
          <w:sz w:val="24"/>
          <w:szCs w:val="24"/>
        </w:rPr>
        <w:t>may</w:t>
      </w:r>
      <w:r w:rsidRPr="009E799A">
        <w:rPr>
          <w:rFonts w:ascii="Arial" w:hAnsi="Arial" w:cs="Arial"/>
          <w:sz w:val="24"/>
          <w:szCs w:val="24"/>
        </w:rPr>
        <w:t xml:space="preserve"> find it hard to get the help and support they need to stop abuse. </w:t>
      </w:r>
      <w:r w:rsidR="00A36B61">
        <w:rPr>
          <w:rFonts w:ascii="Arial" w:hAnsi="Arial" w:cs="Arial"/>
          <w:sz w:val="24"/>
          <w:szCs w:val="24"/>
        </w:rPr>
        <w:t xml:space="preserve">This may be due to </w:t>
      </w:r>
      <w:r w:rsidR="00661AC2">
        <w:rPr>
          <w:rFonts w:ascii="Arial" w:hAnsi="Arial" w:cs="Arial"/>
          <w:sz w:val="24"/>
          <w:szCs w:val="24"/>
        </w:rPr>
        <w:t>many reasons</w:t>
      </w:r>
      <w:r w:rsidRPr="009E799A">
        <w:rPr>
          <w:rFonts w:ascii="Arial" w:hAnsi="Arial" w:cs="Arial"/>
          <w:sz w:val="24"/>
          <w:szCs w:val="24"/>
        </w:rPr>
        <w:t xml:space="preserve"> including their mental or physical incapacity, sensory loss</w:t>
      </w:r>
      <w:r w:rsidR="00661AC2">
        <w:rPr>
          <w:rFonts w:ascii="Arial" w:hAnsi="Arial" w:cs="Arial"/>
          <w:sz w:val="24"/>
          <w:szCs w:val="24"/>
        </w:rPr>
        <w:t xml:space="preserve">, </w:t>
      </w:r>
      <w:r w:rsidRPr="009E799A">
        <w:rPr>
          <w:rFonts w:ascii="Arial" w:hAnsi="Arial" w:cs="Arial"/>
          <w:sz w:val="24"/>
          <w:szCs w:val="24"/>
        </w:rPr>
        <w:t>learning disabilit</w:t>
      </w:r>
      <w:r w:rsidR="00661AC2">
        <w:rPr>
          <w:rFonts w:ascii="Arial" w:hAnsi="Arial" w:cs="Arial"/>
          <w:sz w:val="24"/>
          <w:szCs w:val="24"/>
        </w:rPr>
        <w:t xml:space="preserve">y, physical </w:t>
      </w:r>
      <w:r w:rsidR="0036191E" w:rsidRPr="009E799A">
        <w:rPr>
          <w:rFonts w:ascii="Arial" w:hAnsi="Arial" w:cs="Arial"/>
          <w:sz w:val="24"/>
          <w:szCs w:val="24"/>
        </w:rPr>
        <w:t>disability, frailty</w:t>
      </w:r>
      <w:r w:rsidR="00DC3991" w:rsidRPr="009E799A">
        <w:rPr>
          <w:rFonts w:ascii="Arial" w:hAnsi="Arial" w:cs="Arial"/>
          <w:sz w:val="24"/>
          <w:szCs w:val="24"/>
        </w:rPr>
        <w:t>, addiction</w:t>
      </w:r>
      <w:r w:rsidRPr="009E799A">
        <w:rPr>
          <w:rFonts w:ascii="Arial" w:hAnsi="Arial" w:cs="Arial"/>
          <w:sz w:val="24"/>
          <w:szCs w:val="24"/>
        </w:rPr>
        <w:t xml:space="preserve"> or illness.</w:t>
      </w:r>
    </w:p>
    <w:p w:rsidR="008F304B" w:rsidRPr="009E799A" w:rsidRDefault="008F304B" w:rsidP="002407D9">
      <w:pPr>
        <w:pStyle w:val="NoSpacing"/>
        <w:rPr>
          <w:rFonts w:ascii="Arial" w:hAnsi="Arial" w:cs="Arial"/>
          <w:b/>
          <w:sz w:val="24"/>
          <w:szCs w:val="24"/>
        </w:rPr>
      </w:pPr>
    </w:p>
    <w:p w:rsidR="00C47CAD" w:rsidRPr="009E799A" w:rsidRDefault="00510477" w:rsidP="00EA3552">
      <w:pPr>
        <w:spacing w:after="120"/>
        <w:jc w:val="both"/>
        <w:rPr>
          <w:rFonts w:ascii="Arial" w:hAnsi="Arial" w:cs="Arial"/>
          <w:sz w:val="24"/>
          <w:szCs w:val="24"/>
        </w:rPr>
      </w:pPr>
      <w:r w:rsidRPr="009E799A">
        <w:rPr>
          <w:rFonts w:ascii="Arial" w:hAnsi="Arial" w:cs="Arial"/>
          <w:sz w:val="24"/>
          <w:szCs w:val="24"/>
        </w:rPr>
        <w:t xml:space="preserve">York Neighbours </w:t>
      </w:r>
      <w:r w:rsidR="00B65403" w:rsidRPr="009E799A">
        <w:rPr>
          <w:rFonts w:ascii="Arial" w:hAnsi="Arial" w:cs="Arial"/>
          <w:sz w:val="24"/>
          <w:szCs w:val="24"/>
        </w:rPr>
        <w:t xml:space="preserve">adheres to following the </w:t>
      </w:r>
      <w:r w:rsidR="00803BEA" w:rsidRPr="009E799A">
        <w:rPr>
          <w:rFonts w:ascii="Arial" w:hAnsi="Arial" w:cs="Arial"/>
          <w:sz w:val="24"/>
          <w:szCs w:val="24"/>
        </w:rPr>
        <w:t xml:space="preserve">six key principles that </w:t>
      </w:r>
      <w:r w:rsidR="00535ECC">
        <w:rPr>
          <w:rFonts w:ascii="Arial" w:hAnsi="Arial" w:cs="Arial"/>
          <w:sz w:val="24"/>
          <w:szCs w:val="24"/>
        </w:rPr>
        <w:t>underpin safeguarding work (</w:t>
      </w:r>
      <w:r w:rsidR="00C77AA2">
        <w:rPr>
          <w:rFonts w:ascii="Arial" w:hAnsi="Arial" w:cs="Arial"/>
          <w:sz w:val="24"/>
          <w:szCs w:val="24"/>
        </w:rPr>
        <w:t>a</w:t>
      </w:r>
      <w:r w:rsidR="00535ECC">
        <w:rPr>
          <w:rFonts w:ascii="Arial" w:hAnsi="Arial" w:cs="Arial"/>
          <w:sz w:val="24"/>
          <w:szCs w:val="24"/>
        </w:rPr>
        <w:t xml:space="preserve">s per </w:t>
      </w:r>
      <w:r w:rsidR="00AB7B0D" w:rsidRPr="009E799A">
        <w:rPr>
          <w:rFonts w:ascii="Arial" w:hAnsi="Arial" w:cs="Arial"/>
          <w:sz w:val="24"/>
          <w:szCs w:val="24"/>
        </w:rPr>
        <w:t xml:space="preserve">The </w:t>
      </w:r>
      <w:r w:rsidR="00803BEA" w:rsidRPr="009E799A">
        <w:rPr>
          <w:rFonts w:ascii="Arial" w:hAnsi="Arial" w:cs="Arial"/>
          <w:sz w:val="24"/>
          <w:szCs w:val="24"/>
        </w:rPr>
        <w:t>Care Act guidance)</w:t>
      </w:r>
      <w:r w:rsidR="00535ECC">
        <w:rPr>
          <w:rFonts w:ascii="Arial" w:hAnsi="Arial" w:cs="Arial"/>
          <w:sz w:val="24"/>
          <w:szCs w:val="24"/>
        </w:rPr>
        <w:t xml:space="preserve">. These are </w:t>
      </w:r>
      <w:r w:rsidR="00661AC2">
        <w:rPr>
          <w:rFonts w:ascii="Arial" w:hAnsi="Arial" w:cs="Arial"/>
          <w:sz w:val="24"/>
          <w:szCs w:val="24"/>
        </w:rPr>
        <w:t>-</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Empowerment</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Prevention</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Proportionality</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Protection</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Partnership</w:t>
      </w:r>
      <w:r w:rsidR="00535ECC" w:rsidRPr="003E53C0">
        <w:rPr>
          <w:rFonts w:ascii="Arial" w:hAnsi="Arial" w:cs="Arial"/>
          <w:sz w:val="24"/>
          <w:szCs w:val="24"/>
        </w:rPr>
        <w:t xml:space="preserve"> and</w:t>
      </w:r>
    </w:p>
    <w:p w:rsidR="00C47CAD" w:rsidRPr="003E53C0" w:rsidRDefault="00C47CAD" w:rsidP="00C77AA2">
      <w:pPr>
        <w:pStyle w:val="NoSpacing"/>
        <w:numPr>
          <w:ilvl w:val="0"/>
          <w:numId w:val="25"/>
        </w:numPr>
        <w:rPr>
          <w:rFonts w:ascii="Arial" w:hAnsi="Arial" w:cs="Arial"/>
          <w:sz w:val="24"/>
          <w:szCs w:val="24"/>
        </w:rPr>
      </w:pPr>
      <w:r w:rsidRPr="003E53C0">
        <w:rPr>
          <w:rFonts w:ascii="Arial" w:hAnsi="Arial" w:cs="Arial"/>
          <w:sz w:val="24"/>
          <w:szCs w:val="24"/>
        </w:rPr>
        <w:t>Accountability</w:t>
      </w:r>
    </w:p>
    <w:p w:rsidR="00B65403" w:rsidRDefault="00B65403" w:rsidP="002407D9">
      <w:pPr>
        <w:pStyle w:val="NoSpacing"/>
        <w:rPr>
          <w:rFonts w:ascii="Arial" w:hAnsi="Arial" w:cs="Arial"/>
          <w:sz w:val="24"/>
          <w:szCs w:val="24"/>
        </w:rPr>
      </w:pPr>
    </w:p>
    <w:p w:rsidR="00C77AA2" w:rsidRPr="009E799A" w:rsidRDefault="00C77AA2" w:rsidP="002407D9">
      <w:pPr>
        <w:pStyle w:val="NoSpacing"/>
        <w:rPr>
          <w:rFonts w:ascii="Arial" w:hAnsi="Arial" w:cs="Arial"/>
          <w:sz w:val="24"/>
          <w:szCs w:val="24"/>
        </w:rPr>
        <w:sectPr w:rsidR="00C77AA2" w:rsidRPr="009E799A" w:rsidSect="00B65403">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C77AA2" w:rsidRDefault="00510477" w:rsidP="00EA3552">
      <w:pPr>
        <w:pStyle w:val="NoSpacing"/>
        <w:rPr>
          <w:rFonts w:ascii="Arial" w:hAnsi="Arial" w:cs="Arial"/>
          <w:sz w:val="24"/>
          <w:szCs w:val="24"/>
        </w:rPr>
      </w:pPr>
      <w:r w:rsidRPr="009E799A">
        <w:rPr>
          <w:rFonts w:ascii="Arial" w:hAnsi="Arial" w:cs="Arial"/>
          <w:sz w:val="24"/>
          <w:szCs w:val="24"/>
        </w:rPr>
        <w:lastRenderedPageBreak/>
        <w:t xml:space="preserve">York neighbours </w:t>
      </w:r>
      <w:r w:rsidR="00EA3552" w:rsidRPr="009E799A">
        <w:rPr>
          <w:rFonts w:ascii="Arial" w:hAnsi="Arial" w:cs="Arial"/>
          <w:sz w:val="24"/>
          <w:szCs w:val="24"/>
        </w:rPr>
        <w:t xml:space="preserve">will not tolerate the abuse of adults </w:t>
      </w:r>
      <w:r w:rsidR="00AB7B0D" w:rsidRPr="009E799A">
        <w:rPr>
          <w:rFonts w:ascii="Arial" w:hAnsi="Arial" w:cs="Arial"/>
          <w:sz w:val="24"/>
          <w:szCs w:val="24"/>
        </w:rPr>
        <w:t xml:space="preserve">and all </w:t>
      </w:r>
      <w:r w:rsidR="00DC3991" w:rsidRPr="009E799A">
        <w:rPr>
          <w:rFonts w:ascii="Arial" w:hAnsi="Arial" w:cs="Arial"/>
          <w:sz w:val="24"/>
          <w:szCs w:val="24"/>
        </w:rPr>
        <w:t>staff and volunteers</w:t>
      </w:r>
      <w:r w:rsidR="00667EBC" w:rsidRPr="009E799A">
        <w:rPr>
          <w:rFonts w:ascii="Arial" w:hAnsi="Arial" w:cs="Arial"/>
          <w:sz w:val="24"/>
          <w:szCs w:val="24"/>
        </w:rPr>
        <w:t xml:space="preserve"> </w:t>
      </w:r>
      <w:r w:rsidR="00803BEA" w:rsidRPr="009E799A">
        <w:rPr>
          <w:rFonts w:ascii="Arial" w:hAnsi="Arial" w:cs="Arial"/>
          <w:sz w:val="24"/>
          <w:szCs w:val="24"/>
        </w:rPr>
        <w:t>should ensure that their work reflects the principles above</w:t>
      </w:r>
      <w:r w:rsidR="00AB7B0D" w:rsidRPr="009E799A">
        <w:rPr>
          <w:rFonts w:ascii="Arial" w:hAnsi="Arial" w:cs="Arial"/>
          <w:sz w:val="24"/>
          <w:szCs w:val="24"/>
        </w:rPr>
        <w:t xml:space="preserve">. At all times, </w:t>
      </w:r>
      <w:r w:rsidR="00C77AA2">
        <w:rPr>
          <w:rFonts w:ascii="Arial" w:hAnsi="Arial" w:cs="Arial"/>
          <w:sz w:val="24"/>
          <w:szCs w:val="24"/>
        </w:rPr>
        <w:t xml:space="preserve">any </w:t>
      </w:r>
      <w:r w:rsidR="00B32688" w:rsidRPr="009E799A">
        <w:rPr>
          <w:rFonts w:ascii="Arial" w:hAnsi="Arial" w:cs="Arial"/>
          <w:sz w:val="24"/>
          <w:szCs w:val="24"/>
        </w:rPr>
        <w:t>a</w:t>
      </w:r>
      <w:r w:rsidR="00803BEA" w:rsidRPr="009E799A">
        <w:rPr>
          <w:rFonts w:ascii="Arial" w:hAnsi="Arial" w:cs="Arial"/>
          <w:sz w:val="24"/>
          <w:szCs w:val="24"/>
        </w:rPr>
        <w:t xml:space="preserve">dult </w:t>
      </w:r>
      <w:r w:rsidR="00667EBC" w:rsidRPr="009E799A">
        <w:rPr>
          <w:rFonts w:ascii="Arial" w:hAnsi="Arial" w:cs="Arial"/>
          <w:sz w:val="24"/>
          <w:szCs w:val="24"/>
        </w:rPr>
        <w:t>w</w:t>
      </w:r>
      <w:r w:rsidR="00746BD4">
        <w:rPr>
          <w:rFonts w:ascii="Arial" w:hAnsi="Arial" w:cs="Arial"/>
          <w:sz w:val="24"/>
          <w:szCs w:val="24"/>
        </w:rPr>
        <w:t xml:space="preserve">ho has </w:t>
      </w:r>
      <w:r w:rsidR="00667EBC" w:rsidRPr="009E799A">
        <w:rPr>
          <w:rFonts w:ascii="Arial" w:hAnsi="Arial" w:cs="Arial"/>
          <w:sz w:val="24"/>
          <w:szCs w:val="24"/>
        </w:rPr>
        <w:t>care and support needs</w:t>
      </w:r>
      <w:r w:rsidR="00803BEA" w:rsidRPr="009E799A">
        <w:rPr>
          <w:rFonts w:ascii="Arial" w:hAnsi="Arial" w:cs="Arial"/>
          <w:sz w:val="24"/>
          <w:szCs w:val="24"/>
        </w:rPr>
        <w:t xml:space="preserve"> </w:t>
      </w:r>
      <w:r w:rsidR="00746BD4">
        <w:rPr>
          <w:rFonts w:ascii="Arial" w:hAnsi="Arial" w:cs="Arial"/>
          <w:sz w:val="24"/>
          <w:szCs w:val="24"/>
        </w:rPr>
        <w:t xml:space="preserve">will </w:t>
      </w:r>
      <w:r w:rsidR="00AB7B0D" w:rsidRPr="009E799A">
        <w:rPr>
          <w:rFonts w:ascii="Arial" w:hAnsi="Arial" w:cs="Arial"/>
          <w:sz w:val="24"/>
          <w:szCs w:val="24"/>
        </w:rPr>
        <w:t>be</w:t>
      </w:r>
      <w:r w:rsidR="00803BEA" w:rsidRPr="009E799A">
        <w:rPr>
          <w:rFonts w:ascii="Arial" w:hAnsi="Arial" w:cs="Arial"/>
          <w:sz w:val="24"/>
          <w:szCs w:val="24"/>
        </w:rPr>
        <w:t xml:space="preserve"> involved </w:t>
      </w:r>
      <w:r w:rsidR="00AB7B0D" w:rsidRPr="009E799A">
        <w:rPr>
          <w:rFonts w:ascii="Arial" w:hAnsi="Arial" w:cs="Arial"/>
          <w:sz w:val="24"/>
          <w:szCs w:val="24"/>
        </w:rPr>
        <w:t xml:space="preserve">decisions and </w:t>
      </w:r>
      <w:r w:rsidR="00746BD4">
        <w:rPr>
          <w:rFonts w:ascii="Arial" w:hAnsi="Arial" w:cs="Arial"/>
          <w:sz w:val="24"/>
          <w:szCs w:val="24"/>
        </w:rPr>
        <w:t xml:space="preserve">their </w:t>
      </w:r>
      <w:r w:rsidR="00AB7B0D" w:rsidRPr="009E799A">
        <w:rPr>
          <w:rFonts w:ascii="Arial" w:hAnsi="Arial" w:cs="Arial"/>
          <w:sz w:val="24"/>
          <w:szCs w:val="24"/>
        </w:rPr>
        <w:t xml:space="preserve">consent </w:t>
      </w:r>
      <w:r w:rsidR="00746BD4">
        <w:rPr>
          <w:rFonts w:ascii="Arial" w:hAnsi="Arial" w:cs="Arial"/>
          <w:sz w:val="24"/>
          <w:szCs w:val="24"/>
        </w:rPr>
        <w:t xml:space="preserve">will </w:t>
      </w:r>
      <w:r w:rsidR="00AB7B0D" w:rsidRPr="009E799A">
        <w:rPr>
          <w:rFonts w:ascii="Arial" w:hAnsi="Arial" w:cs="Arial"/>
          <w:sz w:val="24"/>
          <w:szCs w:val="24"/>
        </w:rPr>
        <w:t>be</w:t>
      </w:r>
      <w:r w:rsidR="00B32688" w:rsidRPr="009E799A">
        <w:rPr>
          <w:rFonts w:ascii="Arial" w:hAnsi="Arial" w:cs="Arial"/>
          <w:sz w:val="24"/>
          <w:szCs w:val="24"/>
        </w:rPr>
        <w:t xml:space="preserve"> obtained</w:t>
      </w:r>
      <w:r w:rsidR="00746BD4">
        <w:rPr>
          <w:rFonts w:ascii="Arial" w:hAnsi="Arial" w:cs="Arial"/>
          <w:sz w:val="24"/>
          <w:szCs w:val="24"/>
        </w:rPr>
        <w:t>, where possible,</w:t>
      </w:r>
      <w:r w:rsidR="00C77AA2">
        <w:rPr>
          <w:rFonts w:ascii="Arial" w:hAnsi="Arial" w:cs="Arial"/>
          <w:sz w:val="24"/>
          <w:szCs w:val="24"/>
        </w:rPr>
        <w:t xml:space="preserve"> before any actions are taken</w:t>
      </w:r>
      <w:r w:rsidR="00B32688" w:rsidRPr="009E799A">
        <w:rPr>
          <w:rFonts w:ascii="Arial" w:hAnsi="Arial" w:cs="Arial"/>
          <w:sz w:val="24"/>
          <w:szCs w:val="24"/>
        </w:rPr>
        <w:t xml:space="preserve">. </w:t>
      </w:r>
    </w:p>
    <w:p w:rsidR="00C77AA2" w:rsidRDefault="00C77AA2" w:rsidP="00EA3552">
      <w:pPr>
        <w:pStyle w:val="NoSpacing"/>
        <w:rPr>
          <w:rFonts w:ascii="Arial" w:hAnsi="Arial" w:cs="Arial"/>
          <w:sz w:val="24"/>
          <w:szCs w:val="24"/>
        </w:rPr>
      </w:pPr>
    </w:p>
    <w:p w:rsidR="00B32688" w:rsidRDefault="00510477" w:rsidP="00EA3552">
      <w:pPr>
        <w:pStyle w:val="NoSpacing"/>
        <w:rPr>
          <w:rFonts w:ascii="Arial" w:hAnsi="Arial" w:cs="Arial"/>
          <w:sz w:val="24"/>
          <w:szCs w:val="24"/>
        </w:rPr>
      </w:pPr>
      <w:r w:rsidRPr="009E799A">
        <w:rPr>
          <w:rFonts w:ascii="Arial" w:hAnsi="Arial" w:cs="Arial"/>
          <w:sz w:val="24"/>
          <w:szCs w:val="24"/>
        </w:rPr>
        <w:t xml:space="preserve">We will </w:t>
      </w:r>
      <w:r w:rsidR="00B32688" w:rsidRPr="009E799A">
        <w:rPr>
          <w:rFonts w:ascii="Arial" w:hAnsi="Arial" w:cs="Arial"/>
          <w:sz w:val="24"/>
          <w:szCs w:val="24"/>
        </w:rPr>
        <w:t xml:space="preserve">ensure that the safeguarding action agreed is </w:t>
      </w:r>
      <w:r w:rsidR="009F07A2">
        <w:rPr>
          <w:rFonts w:ascii="Arial" w:hAnsi="Arial" w:cs="Arial"/>
          <w:sz w:val="24"/>
          <w:szCs w:val="24"/>
        </w:rPr>
        <w:t xml:space="preserve">proportionate </w:t>
      </w:r>
      <w:r w:rsidR="00746BD4">
        <w:rPr>
          <w:rFonts w:ascii="Arial" w:hAnsi="Arial" w:cs="Arial"/>
          <w:sz w:val="24"/>
          <w:szCs w:val="24"/>
        </w:rPr>
        <w:t xml:space="preserve">and </w:t>
      </w:r>
      <w:r w:rsidR="00B32688" w:rsidRPr="009E799A">
        <w:rPr>
          <w:rFonts w:ascii="Arial" w:hAnsi="Arial" w:cs="Arial"/>
          <w:sz w:val="24"/>
          <w:szCs w:val="24"/>
        </w:rPr>
        <w:t xml:space="preserve">the least intrusive response to </w:t>
      </w:r>
      <w:r w:rsidR="00B31BA9" w:rsidRPr="009E799A">
        <w:rPr>
          <w:rFonts w:ascii="Arial" w:hAnsi="Arial" w:cs="Arial"/>
          <w:sz w:val="24"/>
          <w:szCs w:val="24"/>
        </w:rPr>
        <w:t>the risk</w:t>
      </w:r>
      <w:r w:rsidR="00B32688" w:rsidRPr="009E799A">
        <w:rPr>
          <w:rFonts w:ascii="Arial" w:hAnsi="Arial" w:cs="Arial"/>
          <w:sz w:val="24"/>
          <w:szCs w:val="24"/>
        </w:rPr>
        <w:t xml:space="preserve">. </w:t>
      </w:r>
      <w:r w:rsidRPr="009E799A">
        <w:rPr>
          <w:rFonts w:ascii="Arial" w:hAnsi="Arial" w:cs="Arial"/>
          <w:sz w:val="24"/>
          <w:szCs w:val="24"/>
        </w:rPr>
        <w:t>We are aware that p</w:t>
      </w:r>
      <w:r w:rsidR="00B32688" w:rsidRPr="009E799A">
        <w:rPr>
          <w:rFonts w:ascii="Arial" w:hAnsi="Arial" w:cs="Arial"/>
          <w:sz w:val="24"/>
          <w:szCs w:val="24"/>
        </w:rPr>
        <w:t xml:space="preserve">artners from </w:t>
      </w:r>
      <w:r w:rsidRPr="009E799A">
        <w:rPr>
          <w:rFonts w:ascii="Arial" w:hAnsi="Arial" w:cs="Arial"/>
          <w:sz w:val="24"/>
          <w:szCs w:val="24"/>
        </w:rPr>
        <w:t xml:space="preserve">Adult Social care and / or the police may need to </w:t>
      </w:r>
      <w:r w:rsidR="00B32688" w:rsidRPr="009E799A">
        <w:rPr>
          <w:rFonts w:ascii="Arial" w:hAnsi="Arial" w:cs="Arial"/>
          <w:sz w:val="24"/>
          <w:szCs w:val="24"/>
        </w:rPr>
        <w:t xml:space="preserve">be involved in any safeguarding work </w:t>
      </w:r>
      <w:r w:rsidRPr="009E799A">
        <w:rPr>
          <w:rFonts w:ascii="Arial" w:hAnsi="Arial" w:cs="Arial"/>
          <w:sz w:val="24"/>
          <w:szCs w:val="24"/>
        </w:rPr>
        <w:t xml:space="preserve">to assist in </w:t>
      </w:r>
      <w:r w:rsidR="00B32688" w:rsidRPr="009E799A">
        <w:rPr>
          <w:rFonts w:ascii="Arial" w:hAnsi="Arial" w:cs="Arial"/>
          <w:sz w:val="24"/>
          <w:szCs w:val="24"/>
        </w:rPr>
        <w:t xml:space="preserve">preventing, detecting and reporting </w:t>
      </w:r>
      <w:r w:rsidR="003707BD" w:rsidRPr="009E799A">
        <w:rPr>
          <w:rFonts w:ascii="Arial" w:hAnsi="Arial" w:cs="Arial"/>
          <w:sz w:val="24"/>
          <w:szCs w:val="24"/>
        </w:rPr>
        <w:t xml:space="preserve">potential </w:t>
      </w:r>
      <w:r w:rsidR="00B32688" w:rsidRPr="009E799A">
        <w:rPr>
          <w:rFonts w:ascii="Arial" w:hAnsi="Arial" w:cs="Arial"/>
          <w:sz w:val="24"/>
          <w:szCs w:val="24"/>
        </w:rPr>
        <w:t>neglect and</w:t>
      </w:r>
      <w:r w:rsidR="00746BD4">
        <w:rPr>
          <w:rFonts w:ascii="Arial" w:hAnsi="Arial" w:cs="Arial"/>
          <w:sz w:val="24"/>
          <w:szCs w:val="24"/>
        </w:rPr>
        <w:t xml:space="preserve"> </w:t>
      </w:r>
      <w:r w:rsidR="003707BD" w:rsidRPr="009E799A">
        <w:rPr>
          <w:rFonts w:ascii="Arial" w:hAnsi="Arial" w:cs="Arial"/>
          <w:sz w:val="24"/>
          <w:szCs w:val="24"/>
        </w:rPr>
        <w:t>/</w:t>
      </w:r>
      <w:r w:rsidR="00746BD4">
        <w:rPr>
          <w:rFonts w:ascii="Arial" w:hAnsi="Arial" w:cs="Arial"/>
          <w:sz w:val="24"/>
          <w:szCs w:val="24"/>
        </w:rPr>
        <w:t xml:space="preserve"> </w:t>
      </w:r>
      <w:r w:rsidR="003707BD" w:rsidRPr="009E799A">
        <w:rPr>
          <w:rFonts w:ascii="Arial" w:hAnsi="Arial" w:cs="Arial"/>
          <w:sz w:val="24"/>
          <w:szCs w:val="24"/>
        </w:rPr>
        <w:t>or</w:t>
      </w:r>
      <w:r w:rsidR="00B32688" w:rsidRPr="009E799A">
        <w:rPr>
          <w:rFonts w:ascii="Arial" w:hAnsi="Arial" w:cs="Arial"/>
          <w:sz w:val="24"/>
          <w:szCs w:val="24"/>
        </w:rPr>
        <w:t xml:space="preserve"> abuse. </w:t>
      </w:r>
      <w:r w:rsidRPr="009E799A">
        <w:rPr>
          <w:rFonts w:ascii="Arial" w:hAnsi="Arial" w:cs="Arial"/>
          <w:sz w:val="24"/>
          <w:szCs w:val="24"/>
        </w:rPr>
        <w:t xml:space="preserve">York </w:t>
      </w:r>
      <w:r w:rsidR="003E53C0">
        <w:rPr>
          <w:rFonts w:ascii="Arial" w:hAnsi="Arial" w:cs="Arial"/>
          <w:sz w:val="24"/>
          <w:szCs w:val="24"/>
        </w:rPr>
        <w:t>N</w:t>
      </w:r>
      <w:r w:rsidRPr="009E799A">
        <w:rPr>
          <w:rFonts w:ascii="Arial" w:hAnsi="Arial" w:cs="Arial"/>
          <w:sz w:val="24"/>
          <w:szCs w:val="24"/>
        </w:rPr>
        <w:t>eighbours will be transparent</w:t>
      </w:r>
      <w:r w:rsidR="00B32688" w:rsidRPr="009E799A">
        <w:rPr>
          <w:rFonts w:ascii="Arial" w:hAnsi="Arial" w:cs="Arial"/>
          <w:sz w:val="24"/>
          <w:szCs w:val="24"/>
        </w:rPr>
        <w:t xml:space="preserve"> and accountable in delivering </w:t>
      </w:r>
      <w:r w:rsidR="003707BD" w:rsidRPr="009E799A">
        <w:rPr>
          <w:rFonts w:ascii="Arial" w:hAnsi="Arial" w:cs="Arial"/>
          <w:sz w:val="24"/>
          <w:szCs w:val="24"/>
        </w:rPr>
        <w:t xml:space="preserve">their </w:t>
      </w:r>
      <w:r w:rsidR="00B32688" w:rsidRPr="009E799A">
        <w:rPr>
          <w:rFonts w:ascii="Arial" w:hAnsi="Arial" w:cs="Arial"/>
          <w:sz w:val="24"/>
          <w:szCs w:val="24"/>
        </w:rPr>
        <w:t xml:space="preserve">safeguarding actions. </w:t>
      </w:r>
    </w:p>
    <w:p w:rsidR="00C77AA2" w:rsidRDefault="00C77AA2" w:rsidP="00EA3552">
      <w:pPr>
        <w:pStyle w:val="NoSpacing"/>
        <w:rPr>
          <w:rFonts w:ascii="Arial" w:hAnsi="Arial" w:cs="Arial"/>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Default="00C77AA2" w:rsidP="00C77AA2">
      <w:pPr>
        <w:tabs>
          <w:tab w:val="center" w:pos="4819"/>
        </w:tabs>
        <w:spacing w:after="60" w:line="240" w:lineRule="auto"/>
        <w:rPr>
          <w:rFonts w:ascii="Arial" w:hAnsi="Arial" w:cs="Arial"/>
          <w:b/>
          <w:sz w:val="24"/>
          <w:szCs w:val="24"/>
        </w:rPr>
      </w:pPr>
    </w:p>
    <w:p w:rsidR="00C77AA2" w:rsidRPr="009E799A" w:rsidRDefault="00C77AA2" w:rsidP="00C77AA2">
      <w:pPr>
        <w:tabs>
          <w:tab w:val="center" w:pos="4819"/>
        </w:tabs>
        <w:spacing w:after="60" w:line="240" w:lineRule="auto"/>
        <w:rPr>
          <w:rFonts w:ascii="Arial" w:hAnsi="Arial" w:cs="Arial"/>
          <w:b/>
          <w:sz w:val="24"/>
          <w:szCs w:val="24"/>
        </w:rPr>
      </w:pPr>
      <w:r w:rsidRPr="009E799A">
        <w:rPr>
          <w:rFonts w:ascii="Arial" w:hAnsi="Arial" w:cs="Arial"/>
          <w:b/>
          <w:sz w:val="24"/>
          <w:szCs w:val="24"/>
        </w:rPr>
        <w:t>Why is it important to take action?</w:t>
      </w:r>
      <w:r>
        <w:rPr>
          <w:rFonts w:ascii="Arial" w:hAnsi="Arial" w:cs="Arial"/>
          <w:b/>
          <w:sz w:val="24"/>
          <w:szCs w:val="24"/>
        </w:rPr>
        <w:tab/>
      </w:r>
    </w:p>
    <w:p w:rsidR="00C77AA2" w:rsidRPr="009E799A" w:rsidRDefault="00C77AA2" w:rsidP="00C77AA2">
      <w:pPr>
        <w:spacing w:before="360" w:after="120"/>
        <w:rPr>
          <w:rFonts w:ascii="Arial" w:hAnsi="Arial" w:cs="Arial"/>
          <w:sz w:val="24"/>
          <w:szCs w:val="24"/>
        </w:rPr>
      </w:pPr>
      <w:r w:rsidRPr="009E799A">
        <w:rPr>
          <w:rFonts w:ascii="Arial" w:hAnsi="Arial" w:cs="Arial"/>
          <w:sz w:val="24"/>
          <w:szCs w:val="24"/>
        </w:rPr>
        <w:t>It is may be difficult for adults with care and support needs to protect themselves and to report abuse. As a general principal people must assume it is their responsibility to raise a safeguarding concern if they believe an adult at risk is suffering</w:t>
      </w:r>
      <w:r w:rsidR="00746BD4">
        <w:rPr>
          <w:rFonts w:ascii="Arial" w:hAnsi="Arial" w:cs="Arial"/>
          <w:sz w:val="24"/>
          <w:szCs w:val="24"/>
        </w:rPr>
        <w:t>,</w:t>
      </w:r>
      <w:r w:rsidRPr="009E799A">
        <w:rPr>
          <w:rFonts w:ascii="Arial" w:hAnsi="Arial" w:cs="Arial"/>
          <w:sz w:val="24"/>
          <w:szCs w:val="24"/>
        </w:rPr>
        <w:t xml:space="preserve"> or likely to suffer</w:t>
      </w:r>
      <w:r w:rsidR="00746BD4">
        <w:rPr>
          <w:rFonts w:ascii="Arial" w:hAnsi="Arial" w:cs="Arial"/>
          <w:sz w:val="24"/>
          <w:szCs w:val="24"/>
        </w:rPr>
        <w:t>,</w:t>
      </w:r>
      <w:r w:rsidRPr="009E799A">
        <w:rPr>
          <w:rFonts w:ascii="Arial" w:hAnsi="Arial" w:cs="Arial"/>
          <w:sz w:val="24"/>
          <w:szCs w:val="24"/>
        </w:rPr>
        <w:t xml:space="preserve"> abuse or neglect, and / or are a risk to themselves or another, rather than assume </w:t>
      </w:r>
      <w:r w:rsidR="00746BD4">
        <w:rPr>
          <w:rFonts w:ascii="Arial" w:hAnsi="Arial" w:cs="Arial"/>
          <w:sz w:val="24"/>
          <w:szCs w:val="24"/>
        </w:rPr>
        <w:t xml:space="preserve">that </w:t>
      </w:r>
      <w:r w:rsidRPr="009E799A">
        <w:rPr>
          <w:rFonts w:ascii="Arial" w:hAnsi="Arial" w:cs="Arial"/>
          <w:sz w:val="24"/>
          <w:szCs w:val="24"/>
        </w:rPr>
        <w:t xml:space="preserve">someone else will do so. </w:t>
      </w:r>
    </w:p>
    <w:p w:rsidR="003B48F8" w:rsidRDefault="003B48F8" w:rsidP="002407D9">
      <w:pPr>
        <w:pStyle w:val="NoSpacing"/>
        <w:rPr>
          <w:rFonts w:ascii="Arial" w:hAnsi="Arial" w:cs="Arial"/>
          <w:b/>
          <w:sz w:val="24"/>
          <w:szCs w:val="24"/>
        </w:rPr>
      </w:pPr>
    </w:p>
    <w:p w:rsidR="00661AC2" w:rsidRPr="00661AC2" w:rsidRDefault="00661AC2" w:rsidP="00661AC2">
      <w:pPr>
        <w:pStyle w:val="NoSpacing"/>
        <w:rPr>
          <w:rFonts w:ascii="Arial" w:hAnsi="Arial" w:cs="Arial"/>
          <w:b/>
          <w:sz w:val="24"/>
          <w:szCs w:val="24"/>
        </w:rPr>
      </w:pPr>
      <w:r w:rsidRPr="00661AC2">
        <w:rPr>
          <w:rFonts w:ascii="Arial" w:hAnsi="Arial" w:cs="Arial"/>
          <w:b/>
          <w:sz w:val="24"/>
          <w:szCs w:val="24"/>
        </w:rPr>
        <w:t>Who do adult safeguarding duties apply to?</w:t>
      </w:r>
    </w:p>
    <w:p w:rsidR="00661AC2" w:rsidRPr="00535ECC" w:rsidRDefault="00661AC2" w:rsidP="00661AC2">
      <w:pPr>
        <w:pStyle w:val="NoSpacing"/>
        <w:rPr>
          <w:rFonts w:ascii="Arial" w:hAnsi="Arial" w:cs="Arial"/>
          <w:sz w:val="24"/>
          <w:szCs w:val="24"/>
        </w:rPr>
      </w:pPr>
      <w:r w:rsidRPr="00535ECC">
        <w:rPr>
          <w:rFonts w:ascii="Arial" w:hAnsi="Arial" w:cs="Arial"/>
          <w:sz w:val="24"/>
          <w:szCs w:val="24"/>
        </w:rPr>
        <w:tab/>
      </w:r>
    </w:p>
    <w:p w:rsidR="00661AC2" w:rsidRDefault="00661AC2" w:rsidP="00661AC2">
      <w:pPr>
        <w:pStyle w:val="NoSpacing"/>
        <w:rPr>
          <w:rFonts w:ascii="Arial" w:hAnsi="Arial" w:cs="Arial"/>
          <w:sz w:val="24"/>
          <w:szCs w:val="24"/>
        </w:rPr>
      </w:pPr>
      <w:r w:rsidRPr="00535ECC">
        <w:rPr>
          <w:rFonts w:ascii="Arial" w:hAnsi="Arial" w:cs="Arial"/>
          <w:sz w:val="24"/>
          <w:szCs w:val="24"/>
        </w:rPr>
        <w:t xml:space="preserve">The Care Act 2014 sets out that adult safeguarding duties apply to </w:t>
      </w:r>
      <w:r w:rsidRPr="00535ECC">
        <w:rPr>
          <w:rFonts w:ascii="Arial" w:hAnsi="Arial" w:cs="Arial"/>
          <w:i/>
          <w:sz w:val="24"/>
          <w:szCs w:val="24"/>
        </w:rPr>
        <w:t>any</w:t>
      </w:r>
      <w:r w:rsidRPr="00535ECC">
        <w:rPr>
          <w:rFonts w:ascii="Arial" w:hAnsi="Arial" w:cs="Arial"/>
          <w:sz w:val="24"/>
          <w:szCs w:val="24"/>
        </w:rPr>
        <w:t xml:space="preserve"> adult who:</w:t>
      </w:r>
    </w:p>
    <w:p w:rsidR="00C77AA2" w:rsidRPr="00535ECC" w:rsidRDefault="00C77AA2" w:rsidP="00661AC2">
      <w:pPr>
        <w:pStyle w:val="NoSpacing"/>
        <w:rPr>
          <w:rFonts w:ascii="Arial" w:hAnsi="Arial" w:cs="Arial"/>
          <w:sz w:val="24"/>
          <w:szCs w:val="24"/>
        </w:rPr>
      </w:pPr>
    </w:p>
    <w:p w:rsidR="00661AC2" w:rsidRPr="00535ECC" w:rsidRDefault="00661AC2" w:rsidP="00661AC2">
      <w:pPr>
        <w:pStyle w:val="NoSpacing"/>
        <w:numPr>
          <w:ilvl w:val="0"/>
          <w:numId w:val="16"/>
        </w:numPr>
        <w:rPr>
          <w:rFonts w:ascii="Arial" w:hAnsi="Arial" w:cs="Arial"/>
          <w:sz w:val="24"/>
          <w:szCs w:val="24"/>
        </w:rPr>
      </w:pPr>
      <w:r w:rsidRPr="00535ECC">
        <w:rPr>
          <w:rFonts w:ascii="Arial" w:hAnsi="Arial" w:cs="Arial"/>
          <w:sz w:val="24"/>
          <w:szCs w:val="24"/>
        </w:rPr>
        <w:t xml:space="preserve">has care and support needs, </w:t>
      </w:r>
      <w:r w:rsidR="003E0493">
        <w:rPr>
          <w:rFonts w:ascii="Arial" w:hAnsi="Arial" w:cs="Arial"/>
          <w:sz w:val="24"/>
          <w:szCs w:val="24"/>
        </w:rPr>
        <w:t>(</w:t>
      </w:r>
      <w:r w:rsidR="00C150E9">
        <w:rPr>
          <w:rFonts w:ascii="Arial" w:hAnsi="Arial" w:cs="Arial"/>
          <w:sz w:val="24"/>
          <w:szCs w:val="24"/>
        </w:rPr>
        <w:t xml:space="preserve">regardless of </w:t>
      </w:r>
      <w:r w:rsidR="003E0493">
        <w:rPr>
          <w:rFonts w:ascii="Arial" w:hAnsi="Arial" w:cs="Arial"/>
          <w:sz w:val="24"/>
          <w:szCs w:val="24"/>
        </w:rPr>
        <w:t xml:space="preserve">whether the local authority is meeting </w:t>
      </w:r>
      <w:r w:rsidR="00B32899">
        <w:rPr>
          <w:rFonts w:ascii="Arial" w:hAnsi="Arial" w:cs="Arial"/>
          <w:sz w:val="24"/>
          <w:szCs w:val="24"/>
        </w:rPr>
        <w:t>these</w:t>
      </w:r>
      <w:r w:rsidR="00746BD4">
        <w:rPr>
          <w:rFonts w:ascii="Arial" w:hAnsi="Arial" w:cs="Arial"/>
          <w:sz w:val="24"/>
          <w:szCs w:val="24"/>
        </w:rPr>
        <w:t xml:space="preserve"> or not</w:t>
      </w:r>
      <w:r w:rsidR="00B32899">
        <w:rPr>
          <w:rFonts w:ascii="Arial" w:hAnsi="Arial" w:cs="Arial"/>
          <w:sz w:val="24"/>
          <w:szCs w:val="24"/>
        </w:rPr>
        <w:t>)</w:t>
      </w:r>
      <w:r w:rsidR="003E0493">
        <w:rPr>
          <w:rFonts w:ascii="Arial" w:hAnsi="Arial" w:cs="Arial"/>
          <w:sz w:val="24"/>
          <w:szCs w:val="24"/>
        </w:rPr>
        <w:t xml:space="preserve"> </w:t>
      </w:r>
      <w:r w:rsidRPr="00535ECC">
        <w:rPr>
          <w:rFonts w:ascii="Arial" w:hAnsi="Arial" w:cs="Arial"/>
          <w:sz w:val="24"/>
          <w:szCs w:val="24"/>
        </w:rPr>
        <w:t>and</w:t>
      </w:r>
    </w:p>
    <w:p w:rsidR="00661AC2" w:rsidRPr="00535ECC" w:rsidRDefault="00661AC2" w:rsidP="00661AC2">
      <w:pPr>
        <w:pStyle w:val="NoSpacing"/>
        <w:numPr>
          <w:ilvl w:val="0"/>
          <w:numId w:val="16"/>
        </w:numPr>
        <w:rPr>
          <w:rFonts w:ascii="Arial" w:hAnsi="Arial" w:cs="Arial"/>
          <w:sz w:val="24"/>
          <w:szCs w:val="24"/>
        </w:rPr>
      </w:pPr>
      <w:r w:rsidRPr="00535ECC">
        <w:rPr>
          <w:rFonts w:ascii="Arial" w:hAnsi="Arial" w:cs="Arial"/>
          <w:sz w:val="24"/>
          <w:szCs w:val="24"/>
        </w:rPr>
        <w:t>is experiencing, or is at risk of</w:t>
      </w:r>
      <w:r w:rsidR="0043723C">
        <w:rPr>
          <w:rFonts w:ascii="Arial" w:hAnsi="Arial" w:cs="Arial"/>
          <w:sz w:val="24"/>
          <w:szCs w:val="24"/>
        </w:rPr>
        <w:t xml:space="preserve"> experiencing </w:t>
      </w:r>
      <w:r w:rsidRPr="00535ECC">
        <w:rPr>
          <w:rFonts w:ascii="Arial" w:hAnsi="Arial" w:cs="Arial"/>
          <w:sz w:val="24"/>
          <w:szCs w:val="24"/>
        </w:rPr>
        <w:t>abuse and</w:t>
      </w:r>
      <w:r w:rsidR="0043723C">
        <w:rPr>
          <w:rFonts w:ascii="Arial" w:hAnsi="Arial" w:cs="Arial"/>
          <w:sz w:val="24"/>
          <w:szCs w:val="24"/>
        </w:rPr>
        <w:t>/</w:t>
      </w:r>
      <w:r w:rsidR="00B32899">
        <w:rPr>
          <w:rFonts w:ascii="Arial" w:hAnsi="Arial" w:cs="Arial"/>
          <w:sz w:val="24"/>
          <w:szCs w:val="24"/>
        </w:rPr>
        <w:t xml:space="preserve">or </w:t>
      </w:r>
      <w:r w:rsidR="00B32899" w:rsidRPr="00535ECC">
        <w:rPr>
          <w:rFonts w:ascii="Arial" w:hAnsi="Arial" w:cs="Arial"/>
          <w:sz w:val="24"/>
          <w:szCs w:val="24"/>
        </w:rPr>
        <w:t>neglect</w:t>
      </w:r>
      <w:r w:rsidRPr="00535ECC">
        <w:rPr>
          <w:rFonts w:ascii="Arial" w:hAnsi="Arial" w:cs="Arial"/>
          <w:sz w:val="24"/>
          <w:szCs w:val="24"/>
        </w:rPr>
        <w:t>, and</w:t>
      </w:r>
    </w:p>
    <w:p w:rsidR="003B48F8" w:rsidRPr="003E0493" w:rsidRDefault="00661AC2" w:rsidP="002407D9">
      <w:pPr>
        <w:pStyle w:val="ListParagraph"/>
        <w:numPr>
          <w:ilvl w:val="0"/>
          <w:numId w:val="16"/>
        </w:numPr>
        <w:rPr>
          <w:rFonts w:ascii="Arial" w:hAnsi="Arial" w:cs="Arial"/>
          <w:sz w:val="28"/>
          <w:szCs w:val="20"/>
          <w:lang w:val="en-US"/>
        </w:rPr>
      </w:pPr>
      <w:r w:rsidRPr="003E0493">
        <w:rPr>
          <w:rFonts w:ascii="Arial" w:hAnsi="Arial" w:cs="Arial"/>
          <w:sz w:val="24"/>
          <w:szCs w:val="24"/>
        </w:rPr>
        <w:t>is unable to protect themselves from either the risk of, or the experience of abuse or neglect, because of those needs.</w:t>
      </w:r>
    </w:p>
    <w:p w:rsidR="003B48F8" w:rsidRDefault="003B48F8" w:rsidP="002407D9">
      <w:pPr>
        <w:pStyle w:val="NoSpacing"/>
        <w:rPr>
          <w:rFonts w:ascii="Arial" w:hAnsi="Arial" w:cs="Arial"/>
          <w:b/>
          <w:sz w:val="24"/>
          <w:szCs w:val="24"/>
        </w:rPr>
      </w:pPr>
    </w:p>
    <w:p w:rsidR="00B32688" w:rsidRPr="009E799A" w:rsidRDefault="00747762" w:rsidP="002407D9">
      <w:pPr>
        <w:pStyle w:val="NoSpacing"/>
        <w:rPr>
          <w:rFonts w:ascii="Arial" w:hAnsi="Arial" w:cs="Arial"/>
          <w:b/>
          <w:sz w:val="24"/>
          <w:szCs w:val="24"/>
        </w:rPr>
      </w:pPr>
      <w:r w:rsidRPr="00747762">
        <w:rPr>
          <w:rFonts w:ascii="Arial" w:hAnsi="Arial" w:cs="Arial"/>
          <w:noProof/>
          <w:sz w:val="24"/>
          <w:szCs w:val="24"/>
          <w:lang w:eastAsia="en-GB"/>
        </w:rPr>
        <w:pict>
          <v:shapetype id="_x0000_t202" coordsize="21600,21600" o:spt="202" path="m,l,21600r21600,l21600,xe">
            <v:stroke joinstyle="miter"/>
            <v:path gradientshapeok="t" o:connecttype="rect"/>
          </v:shapetype>
          <v:shape id=" 26" o:spid="_x0000_s1026" type="#_x0000_t202" style="position:absolute;margin-left:371.3pt;margin-top:11.8pt;width:130.3pt;height:192.95pt;z-index:-251658752;visibility:visible" wrapcoords="-124 -84 -124 21516 21724 21516 21724 -84 -124 -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zHQIAADQEAAAOAAAAZHJzL2Uyb0RvYy54bWysU9uO0zAQfUfiHyy/06RRUrpR09WybRHS&#10;cpEWPsBxnMbCN2y3Sfl6xna32wXxgsiD5ckcH8+cOV7dTlKgI7OOa9Xg+SzHiCmqO672Df72dfdm&#10;iZHzRHVEaMUafGIO365fv1qNpmaFHrTomEVAolw9mgYP3ps6yxwdmCRupg1TkOy1lcRDaPdZZ8kI&#10;7FJkRZ4vslHbzlhNmXPwd5OSeB35+55R/7nvHfNINBhq83G1cW3Dmq1XpN5bYgZOz2WQf6hCEq7g&#10;0gvVhniCDpb/QSU5tdrp3s+olpnue05Z7AG6mee/dfM4EMNiLyCOMxeZ3P+jpZ+OXyziXYOLAiNF&#10;JMwIFYugy2hcDelHAwA/vdMTzDf26MyDpt8dQLIrTDrgArodP+oOiMjB63hi6q0M6kC/CGhgEKeL&#10;+GzyiAbuRVUu55CikCvKKi8XVSgjI/XTcWOdf8+0RGHTYAvTjfTk+OB8gj5Bwm1OC97tuBAxsPv2&#10;Xlh0JOCEzXZ7t4tNAvsLmFBobPBNVVSp1b9S7OJ3LvAFheQeLC24bPAyD18y2cBIt1UdlElqT7hI&#10;e7hfqLOQQbukop/aCYBB3VZ3J5DU6mRdeGqwGbT9idEItm2w+3EglmEkPijwxc28LIPPY1BWbwsI&#10;7HWmvc4QRYGqwR6jtL336W0cjOX7AW5KE1f6DkbZ8yjyc1XnusGacUznZxS8fx1H1PNjX/8CAAD/&#10;/wMAUEsDBBQABgAIAAAAIQBzo0164AAAAAsBAAAPAAAAZHJzL2Rvd25yZXYueG1sTI/BTsMwDIbv&#10;SLxDZCRuLKHbylbqTgipEuKC2MbOWes1FY1TNdla3p7sBCfL8qff359vJtuJCw2+dYzwOFMgiCtX&#10;t9wg7HflwwqED5pr3TkmhB/ysClub3Kd1W7kT7psQyNiCPtMI5gQ+kxKXxmy2s9cTxxvJzdYHeI6&#10;NLIe9BjDbScTpVJpdcvxg9E9vRqqvrdni7B8e/86cHoqR0O7j9LuzZqqCfH+bnp5BhFoCn8wXPWj&#10;OhTR6ejOXHvRITwtkjSiCMk8ziug1DwBcURYqPUSZJHL/x2KXwAAAP//AwBQSwECLQAUAAYACAAA&#10;ACEAtoM4kv4AAADhAQAAEwAAAAAAAAAAAAAAAAAAAAAAW0NvbnRlbnRfVHlwZXNdLnhtbFBLAQIt&#10;ABQABgAIAAAAIQA4/SH/1gAAAJQBAAALAAAAAAAAAAAAAAAAAC8BAABfcmVscy8ucmVsc1BLAQIt&#10;ABQABgAIAAAAIQDoE+GzHQIAADQEAAAOAAAAAAAAAAAAAAAAAC4CAABkcnMvZTJvRG9jLnhtbFBL&#10;AQItABQABgAIAAAAIQBzo0164AAAAAsBAAAPAAAAAAAAAAAAAAAAAHcEAABkcnMvZG93bnJldi54&#10;bWxQSwUGAAAAAAQABADzAAAAhAUAAAAA&#10;" fillcolor="#deeaf6" strokecolor="white">
            <v:path arrowok="t"/>
            <v:textbox>
              <w:txbxContent>
                <w:p w:rsidR="00C77AA2" w:rsidRDefault="00C77AA2" w:rsidP="00AC06B9">
                  <w:pPr>
                    <w:rPr>
                      <w:rFonts w:ascii="Arial" w:hAnsi="Arial" w:cs="Arial"/>
                      <w:i/>
                      <w:color w:val="FF0000"/>
                      <w:sz w:val="20"/>
                      <w:szCs w:val="20"/>
                    </w:rPr>
                  </w:pPr>
                  <w:r>
                    <w:rPr>
                      <w:rFonts w:ascii="Arial" w:hAnsi="Arial" w:cs="Arial"/>
                      <w:i/>
                      <w:color w:val="FF0000"/>
                      <w:sz w:val="20"/>
                      <w:szCs w:val="20"/>
                    </w:rPr>
                    <w:t>Mrs Smith reports to a volunteer that she believes that her daughter, with whom she lives, is taking her money. She does not wish to pursue this via the police or Adult social care but asks for assistance using MSP outcomes to look for alternative housing where she can live independently – and end the abuse.</w:t>
                  </w: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Default="00C77AA2" w:rsidP="00AC06B9">
                  <w:pPr>
                    <w:rPr>
                      <w:rFonts w:ascii="Arial" w:hAnsi="Arial" w:cs="Arial"/>
                      <w:i/>
                      <w:color w:val="FF0000"/>
                      <w:sz w:val="20"/>
                      <w:szCs w:val="20"/>
                    </w:rPr>
                  </w:pPr>
                </w:p>
                <w:p w:rsidR="00C77AA2" w:rsidRPr="00FF73B7" w:rsidRDefault="00C77AA2" w:rsidP="00AC06B9">
                  <w:pPr>
                    <w:rPr>
                      <w:rFonts w:ascii="Arial" w:hAnsi="Arial" w:cs="Arial"/>
                      <w:i/>
                      <w:color w:val="FF0000"/>
                      <w:sz w:val="20"/>
                      <w:szCs w:val="20"/>
                    </w:rPr>
                  </w:pPr>
                  <w:r w:rsidRPr="00FF73B7">
                    <w:rPr>
                      <w:rFonts w:ascii="Arial" w:hAnsi="Arial" w:cs="Arial"/>
                      <w:i/>
                      <w:color w:val="FF0000"/>
                      <w:sz w:val="20"/>
                      <w:szCs w:val="20"/>
                    </w:rPr>
                    <w:t>example if your organisation is a faith a typical safeguarding adult’s scenario which staff or volunteers might be likely to encounter in your organisation]</w:t>
                  </w:r>
                </w:p>
                <w:p w:rsidR="00C77AA2" w:rsidRPr="00987C0F" w:rsidRDefault="00C77AA2" w:rsidP="00AC06B9">
                  <w:pPr>
                    <w:rPr>
                      <w:rFonts w:ascii="Arial" w:hAnsi="Arial" w:cs="Arial"/>
                    </w:rPr>
                  </w:pPr>
                  <w:r w:rsidRPr="00987C0F">
                    <w:rPr>
                      <w:rFonts w:ascii="Arial" w:hAnsi="Arial" w:cs="Arial"/>
                    </w:rPr>
                    <w:t xml:space="preserve"> </w:t>
                  </w:r>
                </w:p>
                <w:p w:rsidR="00C77AA2" w:rsidRPr="00982FCB" w:rsidRDefault="00C77AA2" w:rsidP="00AC06B9">
                  <w:pPr>
                    <w:shd w:val="clear" w:color="auto" w:fill="0097AC"/>
                    <w:rPr>
                      <w:color w:val="FFFFFF"/>
                    </w:rPr>
                  </w:pPr>
                </w:p>
              </w:txbxContent>
            </v:textbox>
            <w10:wrap type="tight"/>
          </v:shape>
        </w:pict>
      </w:r>
      <w:r w:rsidR="00B32688" w:rsidRPr="009E799A">
        <w:rPr>
          <w:rFonts w:ascii="Arial" w:hAnsi="Arial" w:cs="Arial"/>
          <w:b/>
          <w:sz w:val="24"/>
          <w:szCs w:val="24"/>
        </w:rPr>
        <w:t>What is Making Safeguarding Personal</w:t>
      </w:r>
      <w:r w:rsidR="00C825A2" w:rsidRPr="009E799A">
        <w:rPr>
          <w:rFonts w:ascii="Arial" w:hAnsi="Arial" w:cs="Arial"/>
          <w:b/>
          <w:sz w:val="24"/>
          <w:szCs w:val="24"/>
        </w:rPr>
        <w:t xml:space="preserve"> (MSP)</w:t>
      </w:r>
      <w:r w:rsidR="00B32688" w:rsidRPr="009E799A">
        <w:rPr>
          <w:rFonts w:ascii="Arial" w:hAnsi="Arial" w:cs="Arial"/>
          <w:b/>
          <w:sz w:val="24"/>
          <w:szCs w:val="24"/>
        </w:rPr>
        <w:t>?</w:t>
      </w:r>
    </w:p>
    <w:p w:rsidR="00B32688" w:rsidRPr="009E799A" w:rsidRDefault="00B32688" w:rsidP="00FF73B7">
      <w:pPr>
        <w:pStyle w:val="NoSpacing"/>
        <w:jc w:val="right"/>
        <w:rPr>
          <w:rFonts w:ascii="Arial" w:hAnsi="Arial" w:cs="Arial"/>
          <w:sz w:val="24"/>
          <w:szCs w:val="24"/>
        </w:rPr>
      </w:pPr>
    </w:p>
    <w:p w:rsidR="00EA3552" w:rsidRPr="009E799A" w:rsidRDefault="00C825A2" w:rsidP="002407D9">
      <w:pPr>
        <w:pStyle w:val="NoSpacing"/>
        <w:rPr>
          <w:rFonts w:ascii="Arial" w:hAnsi="Arial" w:cs="Arial"/>
          <w:sz w:val="24"/>
          <w:szCs w:val="24"/>
        </w:rPr>
      </w:pPr>
      <w:r w:rsidRPr="009E799A">
        <w:rPr>
          <w:rFonts w:ascii="Arial" w:hAnsi="Arial" w:cs="Arial"/>
          <w:sz w:val="24"/>
          <w:szCs w:val="24"/>
        </w:rPr>
        <w:t xml:space="preserve">MSP means </w:t>
      </w:r>
      <w:r w:rsidR="003707BD" w:rsidRPr="009E799A">
        <w:rPr>
          <w:rFonts w:ascii="Arial" w:hAnsi="Arial" w:cs="Arial"/>
          <w:sz w:val="24"/>
          <w:szCs w:val="24"/>
        </w:rPr>
        <w:t xml:space="preserve">that any potential concerns or allegations should be </w:t>
      </w:r>
      <w:r w:rsidRPr="009E799A">
        <w:rPr>
          <w:rFonts w:ascii="Arial" w:hAnsi="Arial" w:cs="Arial"/>
          <w:sz w:val="24"/>
          <w:szCs w:val="24"/>
        </w:rPr>
        <w:t>person</w:t>
      </w:r>
      <w:r w:rsidR="0036191E" w:rsidRPr="009E799A">
        <w:rPr>
          <w:rFonts w:ascii="Arial" w:hAnsi="Arial" w:cs="Arial"/>
          <w:sz w:val="24"/>
          <w:szCs w:val="24"/>
        </w:rPr>
        <w:t>-</w:t>
      </w:r>
      <w:r w:rsidRPr="009E799A">
        <w:rPr>
          <w:rFonts w:ascii="Arial" w:hAnsi="Arial" w:cs="Arial"/>
          <w:sz w:val="24"/>
          <w:szCs w:val="24"/>
        </w:rPr>
        <w:t>led and outcome</w:t>
      </w:r>
      <w:r w:rsidR="0036191E" w:rsidRPr="009E799A">
        <w:rPr>
          <w:rFonts w:ascii="Arial" w:hAnsi="Arial" w:cs="Arial"/>
          <w:sz w:val="24"/>
          <w:szCs w:val="24"/>
        </w:rPr>
        <w:t>-</w:t>
      </w:r>
      <w:r w:rsidRPr="009E799A">
        <w:rPr>
          <w:rFonts w:ascii="Arial" w:hAnsi="Arial" w:cs="Arial"/>
          <w:sz w:val="24"/>
          <w:szCs w:val="24"/>
        </w:rPr>
        <w:t xml:space="preserve">focused. The </w:t>
      </w:r>
      <w:r w:rsidR="00ED7060" w:rsidRPr="009E799A">
        <w:rPr>
          <w:rFonts w:ascii="Arial" w:hAnsi="Arial" w:cs="Arial"/>
          <w:sz w:val="24"/>
          <w:szCs w:val="24"/>
        </w:rPr>
        <w:t>Care Act is clear that</w:t>
      </w:r>
      <w:r w:rsidR="0047532A" w:rsidRPr="009E799A">
        <w:rPr>
          <w:rFonts w:ascii="Arial" w:hAnsi="Arial" w:cs="Arial"/>
          <w:sz w:val="24"/>
          <w:szCs w:val="24"/>
        </w:rPr>
        <w:t xml:space="preserve"> the ‘person</w:t>
      </w:r>
      <w:r w:rsidR="009F07A2">
        <w:rPr>
          <w:rFonts w:ascii="Arial" w:hAnsi="Arial" w:cs="Arial"/>
          <w:sz w:val="24"/>
          <w:szCs w:val="24"/>
        </w:rPr>
        <w:t xml:space="preserve"> (</w:t>
      </w:r>
      <w:r w:rsidR="0047532A" w:rsidRPr="009E799A">
        <w:rPr>
          <w:rFonts w:ascii="Arial" w:hAnsi="Arial" w:cs="Arial"/>
          <w:sz w:val="24"/>
          <w:szCs w:val="24"/>
        </w:rPr>
        <w:t xml:space="preserve">experiencing </w:t>
      </w:r>
      <w:r w:rsidR="00AB7B0D" w:rsidRPr="009E799A">
        <w:rPr>
          <w:rFonts w:ascii="Arial" w:hAnsi="Arial" w:cs="Arial"/>
          <w:sz w:val="24"/>
          <w:szCs w:val="24"/>
        </w:rPr>
        <w:t xml:space="preserve">the </w:t>
      </w:r>
      <w:r w:rsidR="0047532A" w:rsidRPr="009E799A">
        <w:rPr>
          <w:rFonts w:ascii="Arial" w:hAnsi="Arial" w:cs="Arial"/>
          <w:sz w:val="24"/>
          <w:szCs w:val="24"/>
        </w:rPr>
        <w:t xml:space="preserve">abuse) knows best’. It lays the foundation for a significant change in the way that </w:t>
      </w:r>
      <w:r w:rsidR="00C150E9">
        <w:rPr>
          <w:rFonts w:ascii="Arial" w:hAnsi="Arial" w:cs="Arial"/>
          <w:sz w:val="24"/>
          <w:szCs w:val="24"/>
        </w:rPr>
        <w:t>care,</w:t>
      </w:r>
      <w:r w:rsidR="0047532A" w:rsidRPr="009E799A">
        <w:rPr>
          <w:rFonts w:ascii="Arial" w:hAnsi="Arial" w:cs="Arial"/>
          <w:sz w:val="24"/>
          <w:szCs w:val="24"/>
        </w:rPr>
        <w:t xml:space="preserve"> and support</w:t>
      </w:r>
      <w:r w:rsidR="00C150E9">
        <w:rPr>
          <w:rFonts w:ascii="Arial" w:hAnsi="Arial" w:cs="Arial"/>
          <w:sz w:val="24"/>
          <w:szCs w:val="24"/>
        </w:rPr>
        <w:t>,</w:t>
      </w:r>
      <w:r w:rsidR="0047532A" w:rsidRPr="009E799A">
        <w:rPr>
          <w:rFonts w:ascii="Arial" w:hAnsi="Arial" w:cs="Arial"/>
          <w:sz w:val="24"/>
          <w:szCs w:val="24"/>
        </w:rPr>
        <w:t xml:space="preserve"> is provided to adults, </w:t>
      </w:r>
      <w:r w:rsidR="00661AC2">
        <w:rPr>
          <w:rFonts w:ascii="Arial" w:hAnsi="Arial" w:cs="Arial"/>
          <w:sz w:val="24"/>
          <w:szCs w:val="24"/>
        </w:rPr>
        <w:t>and encourages</w:t>
      </w:r>
      <w:r w:rsidR="0047532A" w:rsidRPr="009E799A">
        <w:rPr>
          <w:rFonts w:ascii="Arial" w:hAnsi="Arial" w:cs="Arial"/>
          <w:sz w:val="24"/>
          <w:szCs w:val="24"/>
        </w:rPr>
        <w:t xml:space="preserve"> greater </w:t>
      </w:r>
      <w:r w:rsidR="003B48F8" w:rsidRPr="009E799A">
        <w:rPr>
          <w:rFonts w:ascii="Arial" w:hAnsi="Arial" w:cs="Arial"/>
          <w:sz w:val="24"/>
          <w:szCs w:val="24"/>
        </w:rPr>
        <w:t>self-determination</w:t>
      </w:r>
      <w:r w:rsidR="003B48F8">
        <w:rPr>
          <w:rFonts w:ascii="Arial" w:hAnsi="Arial" w:cs="Arial"/>
          <w:sz w:val="24"/>
          <w:szCs w:val="24"/>
        </w:rPr>
        <w:t xml:space="preserve"> </w:t>
      </w:r>
      <w:r w:rsidR="00661AC2">
        <w:rPr>
          <w:rFonts w:ascii="Arial" w:hAnsi="Arial" w:cs="Arial"/>
          <w:sz w:val="24"/>
          <w:szCs w:val="24"/>
        </w:rPr>
        <w:t xml:space="preserve">whilst also ensuring </w:t>
      </w:r>
      <w:r w:rsidR="003B48F8">
        <w:rPr>
          <w:rFonts w:ascii="Arial" w:hAnsi="Arial" w:cs="Arial"/>
          <w:sz w:val="24"/>
          <w:szCs w:val="24"/>
        </w:rPr>
        <w:t xml:space="preserve">that </w:t>
      </w:r>
      <w:r w:rsidR="0047532A" w:rsidRPr="009E799A">
        <w:rPr>
          <w:rFonts w:ascii="Arial" w:hAnsi="Arial" w:cs="Arial"/>
          <w:sz w:val="24"/>
          <w:szCs w:val="24"/>
        </w:rPr>
        <w:t xml:space="preserve">people </w:t>
      </w:r>
      <w:r w:rsidR="003B48F8">
        <w:rPr>
          <w:rFonts w:ascii="Arial" w:hAnsi="Arial" w:cs="Arial"/>
          <w:sz w:val="24"/>
          <w:szCs w:val="24"/>
        </w:rPr>
        <w:t xml:space="preserve">are able to </w:t>
      </w:r>
      <w:r w:rsidR="0047532A" w:rsidRPr="009E799A">
        <w:rPr>
          <w:rFonts w:ascii="Arial" w:hAnsi="Arial" w:cs="Arial"/>
          <w:sz w:val="24"/>
          <w:szCs w:val="24"/>
        </w:rPr>
        <w:t>maintain their independence and have real choice</w:t>
      </w:r>
      <w:r w:rsidR="00AB7B0D" w:rsidRPr="009E799A">
        <w:rPr>
          <w:rFonts w:ascii="Arial" w:hAnsi="Arial" w:cs="Arial"/>
          <w:sz w:val="24"/>
          <w:szCs w:val="24"/>
        </w:rPr>
        <w:t>s. The individual</w:t>
      </w:r>
      <w:r w:rsidRPr="009E799A">
        <w:rPr>
          <w:rFonts w:ascii="Arial" w:hAnsi="Arial" w:cs="Arial"/>
          <w:sz w:val="24"/>
          <w:szCs w:val="24"/>
        </w:rPr>
        <w:t xml:space="preserve"> </w:t>
      </w:r>
      <w:r w:rsidR="003707BD" w:rsidRPr="009E799A">
        <w:rPr>
          <w:rFonts w:ascii="Arial" w:hAnsi="Arial" w:cs="Arial"/>
          <w:sz w:val="24"/>
          <w:szCs w:val="24"/>
        </w:rPr>
        <w:t xml:space="preserve">at risk </w:t>
      </w:r>
      <w:r w:rsidRPr="009E799A">
        <w:rPr>
          <w:rFonts w:ascii="Arial" w:hAnsi="Arial" w:cs="Arial"/>
          <w:sz w:val="24"/>
          <w:szCs w:val="24"/>
        </w:rPr>
        <w:t xml:space="preserve">should be involved in identifying how best to respond to their safeguarding </w:t>
      </w:r>
      <w:r w:rsidR="00661AC2" w:rsidRPr="009E799A">
        <w:rPr>
          <w:rFonts w:ascii="Arial" w:hAnsi="Arial" w:cs="Arial"/>
          <w:sz w:val="24"/>
          <w:szCs w:val="24"/>
        </w:rPr>
        <w:t>situation,</w:t>
      </w:r>
      <w:r w:rsidR="00661AC2">
        <w:rPr>
          <w:rFonts w:ascii="Arial" w:hAnsi="Arial" w:cs="Arial"/>
          <w:sz w:val="24"/>
          <w:szCs w:val="24"/>
        </w:rPr>
        <w:t xml:space="preserve"> (</w:t>
      </w:r>
      <w:r w:rsidR="003707BD" w:rsidRPr="009E799A">
        <w:rPr>
          <w:rFonts w:ascii="Arial" w:hAnsi="Arial" w:cs="Arial"/>
          <w:sz w:val="24"/>
          <w:szCs w:val="24"/>
        </w:rPr>
        <w:t>if they have capacity to do so</w:t>
      </w:r>
      <w:r w:rsidR="00661AC2">
        <w:rPr>
          <w:rFonts w:ascii="Arial" w:hAnsi="Arial" w:cs="Arial"/>
          <w:sz w:val="24"/>
          <w:szCs w:val="24"/>
        </w:rPr>
        <w:t>)</w:t>
      </w:r>
      <w:r w:rsidR="0047532A" w:rsidRPr="009E799A">
        <w:rPr>
          <w:rFonts w:ascii="Arial" w:hAnsi="Arial" w:cs="Arial"/>
          <w:sz w:val="24"/>
          <w:szCs w:val="24"/>
        </w:rPr>
        <w:t>,</w:t>
      </w:r>
      <w:r w:rsidR="003707BD" w:rsidRPr="009E799A">
        <w:rPr>
          <w:rFonts w:ascii="Arial" w:hAnsi="Arial" w:cs="Arial"/>
          <w:sz w:val="24"/>
          <w:szCs w:val="24"/>
        </w:rPr>
        <w:t xml:space="preserve"> and </w:t>
      </w:r>
      <w:r w:rsidR="003B48F8">
        <w:rPr>
          <w:rFonts w:ascii="Arial" w:hAnsi="Arial" w:cs="Arial"/>
          <w:sz w:val="24"/>
          <w:szCs w:val="24"/>
        </w:rPr>
        <w:t xml:space="preserve">that they are </w:t>
      </w:r>
      <w:r w:rsidR="003707BD" w:rsidRPr="009E799A">
        <w:rPr>
          <w:rFonts w:ascii="Arial" w:hAnsi="Arial" w:cs="Arial"/>
          <w:sz w:val="24"/>
          <w:szCs w:val="24"/>
        </w:rPr>
        <w:t>given the</w:t>
      </w:r>
      <w:r w:rsidRPr="009E799A">
        <w:rPr>
          <w:rFonts w:ascii="Arial" w:hAnsi="Arial" w:cs="Arial"/>
          <w:sz w:val="24"/>
          <w:szCs w:val="24"/>
        </w:rPr>
        <w:t xml:space="preserve"> choice and control </w:t>
      </w:r>
      <w:r w:rsidR="003707BD" w:rsidRPr="009E799A">
        <w:rPr>
          <w:rFonts w:ascii="Arial" w:hAnsi="Arial" w:cs="Arial"/>
          <w:sz w:val="24"/>
          <w:szCs w:val="24"/>
        </w:rPr>
        <w:t xml:space="preserve">to address their concerns and identify options which may improve the </w:t>
      </w:r>
      <w:r w:rsidRPr="009E799A">
        <w:rPr>
          <w:rFonts w:ascii="Arial" w:hAnsi="Arial" w:cs="Arial"/>
          <w:sz w:val="24"/>
          <w:szCs w:val="24"/>
        </w:rPr>
        <w:t>quality of</w:t>
      </w:r>
      <w:r w:rsidR="003707BD" w:rsidRPr="009E799A">
        <w:rPr>
          <w:rFonts w:ascii="Arial" w:hAnsi="Arial" w:cs="Arial"/>
          <w:sz w:val="24"/>
          <w:szCs w:val="24"/>
        </w:rPr>
        <w:t xml:space="preserve"> their</w:t>
      </w:r>
      <w:r w:rsidRPr="009E799A">
        <w:rPr>
          <w:rFonts w:ascii="Arial" w:hAnsi="Arial" w:cs="Arial"/>
          <w:sz w:val="24"/>
          <w:szCs w:val="24"/>
        </w:rPr>
        <w:t xml:space="preserve"> life, </w:t>
      </w:r>
      <w:r w:rsidR="003707BD" w:rsidRPr="009E799A">
        <w:rPr>
          <w:rFonts w:ascii="Arial" w:hAnsi="Arial" w:cs="Arial"/>
          <w:sz w:val="24"/>
          <w:szCs w:val="24"/>
        </w:rPr>
        <w:t xml:space="preserve">their </w:t>
      </w:r>
      <w:r w:rsidRPr="009E799A">
        <w:rPr>
          <w:rFonts w:ascii="Arial" w:hAnsi="Arial" w:cs="Arial"/>
          <w:sz w:val="24"/>
          <w:szCs w:val="24"/>
        </w:rPr>
        <w:t xml:space="preserve">wellbeing and safety. </w:t>
      </w:r>
    </w:p>
    <w:p w:rsidR="00EA3552" w:rsidRPr="009E799A" w:rsidRDefault="00EA3552" w:rsidP="002407D9">
      <w:pPr>
        <w:pStyle w:val="NoSpacing"/>
        <w:rPr>
          <w:rFonts w:ascii="Arial" w:hAnsi="Arial" w:cs="Arial"/>
          <w:sz w:val="24"/>
          <w:szCs w:val="24"/>
        </w:rPr>
      </w:pPr>
    </w:p>
    <w:p w:rsidR="00AC06B9" w:rsidRPr="009E799A" w:rsidRDefault="00510477" w:rsidP="002407D9">
      <w:pPr>
        <w:pStyle w:val="NoSpacing"/>
        <w:rPr>
          <w:rFonts w:ascii="Arial" w:hAnsi="Arial" w:cs="Arial"/>
          <w:sz w:val="24"/>
          <w:szCs w:val="24"/>
        </w:rPr>
      </w:pPr>
      <w:r w:rsidRPr="009E799A">
        <w:rPr>
          <w:rFonts w:ascii="Arial" w:hAnsi="Arial" w:cs="Arial"/>
          <w:sz w:val="24"/>
          <w:szCs w:val="24"/>
        </w:rPr>
        <w:t xml:space="preserve">York neighbours </w:t>
      </w:r>
      <w:r w:rsidR="00EA3552" w:rsidRPr="009E799A">
        <w:rPr>
          <w:rFonts w:ascii="Arial" w:hAnsi="Arial" w:cs="Arial"/>
          <w:sz w:val="24"/>
          <w:szCs w:val="24"/>
        </w:rPr>
        <w:t xml:space="preserve">will not tolerate the abuse of adults </w:t>
      </w:r>
      <w:r w:rsidRPr="009E799A">
        <w:rPr>
          <w:rFonts w:ascii="Arial" w:hAnsi="Arial" w:cs="Arial"/>
          <w:sz w:val="24"/>
          <w:szCs w:val="24"/>
        </w:rPr>
        <w:t xml:space="preserve">and </w:t>
      </w:r>
      <w:r w:rsidR="00646A44" w:rsidRPr="009E799A">
        <w:rPr>
          <w:rFonts w:ascii="Arial" w:hAnsi="Arial" w:cs="Arial"/>
          <w:sz w:val="24"/>
          <w:szCs w:val="24"/>
        </w:rPr>
        <w:t>will</w:t>
      </w:r>
      <w:r w:rsidR="00EA3552" w:rsidRPr="009E799A">
        <w:rPr>
          <w:rFonts w:ascii="Arial" w:hAnsi="Arial" w:cs="Arial"/>
          <w:sz w:val="24"/>
          <w:szCs w:val="24"/>
        </w:rPr>
        <w:t xml:space="preserve"> ensure that </w:t>
      </w:r>
      <w:r w:rsidR="0047532A" w:rsidRPr="009E799A">
        <w:rPr>
          <w:rFonts w:ascii="Arial" w:hAnsi="Arial" w:cs="Arial"/>
          <w:sz w:val="24"/>
          <w:szCs w:val="24"/>
        </w:rPr>
        <w:t xml:space="preserve">all </w:t>
      </w:r>
      <w:r w:rsidR="00EA3552" w:rsidRPr="009E799A">
        <w:rPr>
          <w:rFonts w:ascii="Arial" w:hAnsi="Arial" w:cs="Arial"/>
          <w:sz w:val="24"/>
          <w:szCs w:val="24"/>
        </w:rPr>
        <w:t xml:space="preserve">adults are </w:t>
      </w:r>
      <w:r w:rsidR="00661AC2">
        <w:rPr>
          <w:rFonts w:ascii="Arial" w:hAnsi="Arial" w:cs="Arial"/>
          <w:sz w:val="24"/>
          <w:szCs w:val="24"/>
        </w:rPr>
        <w:t xml:space="preserve">fully </w:t>
      </w:r>
      <w:r w:rsidR="00EA3552" w:rsidRPr="009E799A">
        <w:rPr>
          <w:rFonts w:ascii="Arial" w:hAnsi="Arial" w:cs="Arial"/>
          <w:sz w:val="24"/>
          <w:szCs w:val="24"/>
        </w:rPr>
        <w:t>involved in their safeguarding arrangements</w:t>
      </w:r>
      <w:r w:rsidR="00646A44" w:rsidRPr="009E799A">
        <w:rPr>
          <w:rFonts w:ascii="Arial" w:hAnsi="Arial" w:cs="Arial"/>
          <w:sz w:val="24"/>
          <w:szCs w:val="24"/>
        </w:rPr>
        <w:t xml:space="preserve">. </w:t>
      </w:r>
      <w:r w:rsidR="003707BD" w:rsidRPr="009E799A">
        <w:rPr>
          <w:rFonts w:ascii="Arial" w:hAnsi="Arial" w:cs="Arial"/>
          <w:sz w:val="24"/>
          <w:szCs w:val="24"/>
        </w:rPr>
        <w:t xml:space="preserve">It is acknowledged </w:t>
      </w:r>
      <w:r w:rsidR="005242FC" w:rsidRPr="009E799A">
        <w:rPr>
          <w:rFonts w:ascii="Arial" w:hAnsi="Arial" w:cs="Arial"/>
          <w:sz w:val="24"/>
          <w:szCs w:val="24"/>
        </w:rPr>
        <w:t>that all</w:t>
      </w:r>
      <w:r w:rsidR="003707BD" w:rsidRPr="009E799A">
        <w:rPr>
          <w:rFonts w:ascii="Arial" w:hAnsi="Arial" w:cs="Arial"/>
          <w:sz w:val="24"/>
          <w:szCs w:val="24"/>
        </w:rPr>
        <w:t xml:space="preserve"> </w:t>
      </w:r>
      <w:r w:rsidR="0068492E">
        <w:rPr>
          <w:rFonts w:ascii="Arial" w:hAnsi="Arial" w:cs="Arial"/>
          <w:sz w:val="24"/>
          <w:szCs w:val="24"/>
        </w:rPr>
        <w:t xml:space="preserve">adults </w:t>
      </w:r>
      <w:r w:rsidR="00EA3552" w:rsidRPr="009E799A">
        <w:rPr>
          <w:rFonts w:ascii="Arial" w:hAnsi="Arial" w:cs="Arial"/>
          <w:sz w:val="24"/>
          <w:szCs w:val="24"/>
        </w:rPr>
        <w:t>have different preferences, histories and life styles</w:t>
      </w:r>
      <w:r w:rsidR="00646A44" w:rsidRPr="009E799A">
        <w:rPr>
          <w:rFonts w:ascii="Arial" w:hAnsi="Arial" w:cs="Arial"/>
          <w:sz w:val="24"/>
          <w:szCs w:val="24"/>
        </w:rPr>
        <w:t xml:space="preserve">, </w:t>
      </w:r>
      <w:r w:rsidR="003707BD" w:rsidRPr="009E799A">
        <w:rPr>
          <w:rFonts w:ascii="Arial" w:hAnsi="Arial" w:cs="Arial"/>
          <w:sz w:val="24"/>
          <w:szCs w:val="24"/>
        </w:rPr>
        <w:t xml:space="preserve">and </w:t>
      </w:r>
      <w:r w:rsidR="0068492E">
        <w:rPr>
          <w:rFonts w:ascii="Arial" w:hAnsi="Arial" w:cs="Arial"/>
          <w:sz w:val="24"/>
          <w:szCs w:val="24"/>
        </w:rPr>
        <w:t xml:space="preserve">that the </w:t>
      </w:r>
      <w:r w:rsidR="00EA3552" w:rsidRPr="009E799A">
        <w:rPr>
          <w:rFonts w:ascii="Arial" w:hAnsi="Arial" w:cs="Arial"/>
          <w:sz w:val="24"/>
          <w:szCs w:val="24"/>
        </w:rPr>
        <w:t xml:space="preserve">same process </w:t>
      </w:r>
      <w:r w:rsidR="0047532A" w:rsidRPr="009E799A">
        <w:rPr>
          <w:rFonts w:ascii="Arial" w:hAnsi="Arial" w:cs="Arial"/>
          <w:sz w:val="24"/>
          <w:szCs w:val="24"/>
        </w:rPr>
        <w:t xml:space="preserve">and outcomes </w:t>
      </w:r>
      <w:r w:rsidR="00EA3552" w:rsidRPr="009E799A">
        <w:rPr>
          <w:rFonts w:ascii="Arial" w:hAnsi="Arial" w:cs="Arial"/>
          <w:sz w:val="24"/>
          <w:szCs w:val="24"/>
        </w:rPr>
        <w:t xml:space="preserve">may </w:t>
      </w:r>
      <w:r w:rsidR="005242FC" w:rsidRPr="009E799A">
        <w:rPr>
          <w:rFonts w:ascii="Arial" w:hAnsi="Arial" w:cs="Arial"/>
          <w:sz w:val="24"/>
          <w:szCs w:val="24"/>
        </w:rPr>
        <w:t>be different from person to person</w:t>
      </w:r>
      <w:r w:rsidR="0068492E">
        <w:rPr>
          <w:rFonts w:ascii="Arial" w:hAnsi="Arial" w:cs="Arial"/>
          <w:sz w:val="24"/>
          <w:szCs w:val="24"/>
        </w:rPr>
        <w:t>.</w:t>
      </w:r>
    </w:p>
    <w:p w:rsidR="00803BEA" w:rsidRPr="00661AC2" w:rsidRDefault="00AC06B9" w:rsidP="00535ECC">
      <w:pPr>
        <w:pStyle w:val="NoSpacing"/>
        <w:rPr>
          <w:rFonts w:ascii="Arial" w:hAnsi="Arial" w:cs="Arial"/>
          <w:b/>
          <w:sz w:val="24"/>
          <w:szCs w:val="24"/>
        </w:rPr>
      </w:pPr>
      <w:r w:rsidRPr="00535ECC">
        <w:rPr>
          <w:rFonts w:ascii="Arial" w:hAnsi="Arial" w:cs="Arial"/>
          <w:sz w:val="24"/>
          <w:szCs w:val="24"/>
        </w:rPr>
        <w:t xml:space="preserve"> </w:t>
      </w:r>
    </w:p>
    <w:p w:rsidR="00B65403" w:rsidRPr="00535ECC" w:rsidRDefault="00B65403" w:rsidP="00535ECC">
      <w:pPr>
        <w:pStyle w:val="NoSpacing"/>
        <w:numPr>
          <w:ilvl w:val="0"/>
          <w:numId w:val="16"/>
        </w:numPr>
        <w:rPr>
          <w:rFonts w:ascii="Arial" w:hAnsi="Arial" w:cs="Arial"/>
          <w:sz w:val="24"/>
          <w:szCs w:val="24"/>
        </w:rPr>
        <w:sectPr w:rsidR="00B65403" w:rsidRPr="00535ECC" w:rsidSect="00B65403">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874A6C" w:rsidRPr="00535ECC" w:rsidRDefault="00874A6C" w:rsidP="00535ECC">
      <w:pPr>
        <w:pStyle w:val="NoSpacing"/>
        <w:rPr>
          <w:rFonts w:ascii="Arial" w:hAnsi="Arial" w:cs="Arial"/>
          <w:b/>
          <w:sz w:val="24"/>
          <w:szCs w:val="24"/>
        </w:rPr>
      </w:pPr>
    </w:p>
    <w:p w:rsidR="00E20D33" w:rsidRDefault="0068492E" w:rsidP="00535ECC">
      <w:pPr>
        <w:pStyle w:val="NoSpacing"/>
        <w:rPr>
          <w:rFonts w:ascii="Arial" w:hAnsi="Arial" w:cs="Arial"/>
          <w:b/>
          <w:sz w:val="24"/>
          <w:szCs w:val="24"/>
        </w:rPr>
      </w:pPr>
      <w:r w:rsidRPr="00535ECC">
        <w:rPr>
          <w:rFonts w:ascii="Arial" w:hAnsi="Arial" w:cs="Arial"/>
          <w:b/>
          <w:sz w:val="24"/>
          <w:szCs w:val="24"/>
        </w:rPr>
        <w:t>W</w:t>
      </w:r>
      <w:r w:rsidR="00207984" w:rsidRPr="00535ECC">
        <w:rPr>
          <w:rFonts w:ascii="Arial" w:hAnsi="Arial" w:cs="Arial"/>
          <w:b/>
          <w:sz w:val="24"/>
          <w:szCs w:val="24"/>
        </w:rPr>
        <w:t>h</w:t>
      </w:r>
      <w:r w:rsidRPr="00535ECC">
        <w:rPr>
          <w:rFonts w:ascii="Arial" w:hAnsi="Arial" w:cs="Arial"/>
          <w:b/>
          <w:sz w:val="24"/>
          <w:szCs w:val="24"/>
        </w:rPr>
        <w:t>at do I do if I have a</w:t>
      </w:r>
      <w:r w:rsidR="0043723C">
        <w:rPr>
          <w:rFonts w:ascii="Arial" w:hAnsi="Arial" w:cs="Arial"/>
          <w:b/>
          <w:sz w:val="24"/>
          <w:szCs w:val="24"/>
        </w:rPr>
        <w:t>ny</w:t>
      </w:r>
      <w:r w:rsidRPr="00535ECC">
        <w:rPr>
          <w:rFonts w:ascii="Arial" w:hAnsi="Arial" w:cs="Arial"/>
          <w:b/>
          <w:sz w:val="24"/>
          <w:szCs w:val="24"/>
        </w:rPr>
        <w:t xml:space="preserve"> </w:t>
      </w:r>
      <w:r w:rsidR="00661AC2" w:rsidRPr="00535ECC">
        <w:rPr>
          <w:rFonts w:ascii="Arial" w:hAnsi="Arial" w:cs="Arial"/>
          <w:b/>
          <w:sz w:val="24"/>
          <w:szCs w:val="24"/>
        </w:rPr>
        <w:t>concern</w:t>
      </w:r>
      <w:r w:rsidR="0043723C">
        <w:rPr>
          <w:rFonts w:ascii="Arial" w:hAnsi="Arial" w:cs="Arial"/>
          <w:b/>
          <w:sz w:val="24"/>
          <w:szCs w:val="24"/>
        </w:rPr>
        <w:t>s</w:t>
      </w:r>
      <w:r w:rsidR="00661AC2" w:rsidRPr="00535ECC">
        <w:rPr>
          <w:rFonts w:ascii="Arial" w:hAnsi="Arial" w:cs="Arial"/>
          <w:b/>
          <w:sz w:val="24"/>
          <w:szCs w:val="24"/>
        </w:rPr>
        <w:t>?</w:t>
      </w:r>
    </w:p>
    <w:p w:rsidR="00535ECC" w:rsidRPr="00535ECC" w:rsidRDefault="00535ECC" w:rsidP="00535ECC">
      <w:pPr>
        <w:pStyle w:val="NoSpacing"/>
        <w:rPr>
          <w:rFonts w:ascii="Arial" w:hAnsi="Arial" w:cs="Arial"/>
          <w:b/>
          <w:sz w:val="24"/>
          <w:szCs w:val="24"/>
        </w:rPr>
      </w:pPr>
    </w:p>
    <w:p w:rsidR="0047532A" w:rsidRPr="00EB4C50" w:rsidRDefault="0047532A" w:rsidP="00535ECC">
      <w:pPr>
        <w:pStyle w:val="NoSpacing"/>
        <w:rPr>
          <w:rFonts w:ascii="Arial" w:hAnsi="Arial" w:cs="Arial"/>
          <w:sz w:val="24"/>
          <w:szCs w:val="24"/>
        </w:rPr>
      </w:pPr>
      <w:r w:rsidRPr="00EB4C50">
        <w:rPr>
          <w:rFonts w:ascii="Arial" w:hAnsi="Arial" w:cs="Arial"/>
          <w:sz w:val="24"/>
          <w:szCs w:val="24"/>
        </w:rPr>
        <w:t xml:space="preserve">A concern may be raised by anyone, and can be: </w:t>
      </w:r>
    </w:p>
    <w:p w:rsidR="00661AC2" w:rsidRPr="00EB4C50" w:rsidRDefault="00661AC2" w:rsidP="00535ECC">
      <w:pPr>
        <w:pStyle w:val="NoSpacing"/>
        <w:rPr>
          <w:rFonts w:ascii="Arial" w:hAnsi="Arial" w:cs="Arial"/>
          <w:sz w:val="24"/>
          <w:szCs w:val="24"/>
        </w:rPr>
      </w:pPr>
    </w:p>
    <w:p w:rsidR="0047532A" w:rsidRPr="00401C53" w:rsidRDefault="0047532A" w:rsidP="00401C53">
      <w:pPr>
        <w:pStyle w:val="NoSpacing"/>
        <w:rPr>
          <w:rFonts w:ascii="Arial" w:hAnsi="Arial" w:cs="Arial"/>
          <w:sz w:val="24"/>
          <w:szCs w:val="24"/>
        </w:rPr>
      </w:pPr>
      <w:r w:rsidRPr="00401C53">
        <w:rPr>
          <w:rFonts w:ascii="Arial" w:hAnsi="Arial" w:cs="Arial"/>
          <w:sz w:val="24"/>
          <w:szCs w:val="24"/>
        </w:rPr>
        <w:lastRenderedPageBreak/>
        <w:t xml:space="preserve">1. An active disclosure of abuse by the adult, where the adult tells a member of staff or volunteer that they are experiencing abuse and / or neglect; </w:t>
      </w:r>
    </w:p>
    <w:p w:rsidR="0047532A" w:rsidRPr="00401C53" w:rsidRDefault="0047532A" w:rsidP="00401C53">
      <w:pPr>
        <w:pStyle w:val="NoSpacing"/>
        <w:rPr>
          <w:rFonts w:ascii="Arial" w:hAnsi="Arial" w:cs="Arial"/>
          <w:sz w:val="24"/>
          <w:szCs w:val="24"/>
        </w:rPr>
      </w:pPr>
      <w:r w:rsidRPr="00401C53">
        <w:rPr>
          <w:rFonts w:ascii="Arial" w:hAnsi="Arial" w:cs="Arial"/>
          <w:sz w:val="24"/>
          <w:szCs w:val="24"/>
        </w:rPr>
        <w:t xml:space="preserve">2. A passive disclosure of abuse where someone </w:t>
      </w:r>
      <w:r w:rsidR="00C150E9" w:rsidRPr="00401C53">
        <w:rPr>
          <w:rFonts w:ascii="Arial" w:hAnsi="Arial" w:cs="Arial"/>
          <w:sz w:val="24"/>
          <w:szCs w:val="24"/>
        </w:rPr>
        <w:t>notices a</w:t>
      </w:r>
      <w:r w:rsidR="009F07A2" w:rsidRPr="00401C53">
        <w:rPr>
          <w:rFonts w:ascii="Arial" w:hAnsi="Arial" w:cs="Arial"/>
          <w:sz w:val="24"/>
          <w:szCs w:val="24"/>
        </w:rPr>
        <w:t xml:space="preserve"> sign</w:t>
      </w:r>
      <w:r w:rsidRPr="00401C53">
        <w:rPr>
          <w:rFonts w:ascii="Arial" w:hAnsi="Arial" w:cs="Arial"/>
          <w:sz w:val="24"/>
          <w:szCs w:val="24"/>
        </w:rPr>
        <w:t xml:space="preserve"> of </w:t>
      </w:r>
      <w:r w:rsidR="009F07A2" w:rsidRPr="00401C53">
        <w:rPr>
          <w:rFonts w:ascii="Arial" w:hAnsi="Arial" w:cs="Arial"/>
          <w:sz w:val="24"/>
          <w:szCs w:val="24"/>
        </w:rPr>
        <w:t xml:space="preserve">potential </w:t>
      </w:r>
      <w:r w:rsidRPr="00401C53">
        <w:rPr>
          <w:rFonts w:ascii="Arial" w:hAnsi="Arial" w:cs="Arial"/>
          <w:sz w:val="24"/>
          <w:szCs w:val="24"/>
        </w:rPr>
        <w:t xml:space="preserve">abuse or neglect, </w:t>
      </w:r>
      <w:r w:rsidR="00C150E9" w:rsidRPr="00401C53">
        <w:rPr>
          <w:rFonts w:ascii="Arial" w:hAnsi="Arial" w:cs="Arial"/>
          <w:sz w:val="24"/>
          <w:szCs w:val="24"/>
        </w:rPr>
        <w:t>i.e.</w:t>
      </w:r>
      <w:r w:rsidRPr="00401C53">
        <w:rPr>
          <w:rFonts w:ascii="Arial" w:hAnsi="Arial" w:cs="Arial"/>
          <w:sz w:val="24"/>
          <w:szCs w:val="24"/>
        </w:rPr>
        <w:t>: volunteers or staff who notice unexplained injuries</w:t>
      </w:r>
      <w:r w:rsidR="005242FC" w:rsidRPr="00401C53">
        <w:rPr>
          <w:rFonts w:ascii="Arial" w:hAnsi="Arial" w:cs="Arial"/>
          <w:sz w:val="24"/>
          <w:szCs w:val="24"/>
        </w:rPr>
        <w:t xml:space="preserve"> or </w:t>
      </w:r>
      <w:r w:rsidR="0068492E" w:rsidRPr="00401C53">
        <w:rPr>
          <w:rFonts w:ascii="Arial" w:hAnsi="Arial" w:cs="Arial"/>
          <w:sz w:val="24"/>
          <w:szCs w:val="24"/>
        </w:rPr>
        <w:t>bruises;</w:t>
      </w:r>
      <w:r w:rsidRPr="00401C53">
        <w:rPr>
          <w:rFonts w:ascii="Arial" w:hAnsi="Arial" w:cs="Arial"/>
          <w:sz w:val="24"/>
          <w:szCs w:val="24"/>
        </w:rPr>
        <w:t xml:space="preserve"> </w:t>
      </w:r>
    </w:p>
    <w:p w:rsidR="0047532A" w:rsidRPr="00401C53" w:rsidRDefault="0047532A" w:rsidP="00401C53">
      <w:pPr>
        <w:pStyle w:val="NoSpacing"/>
        <w:rPr>
          <w:rFonts w:ascii="Arial" w:hAnsi="Arial" w:cs="Arial"/>
          <w:sz w:val="24"/>
          <w:szCs w:val="24"/>
        </w:rPr>
      </w:pPr>
      <w:r w:rsidRPr="00401C53">
        <w:rPr>
          <w:rFonts w:ascii="Arial" w:hAnsi="Arial" w:cs="Arial"/>
          <w:sz w:val="24"/>
          <w:szCs w:val="24"/>
        </w:rPr>
        <w:t xml:space="preserve">3. An allegation of abuse by a third party, for example a family / friend or neighbour who have observed abuse or neglect or have been told of it by the adult and </w:t>
      </w:r>
      <w:r w:rsidR="009F07A2" w:rsidRPr="00401C53">
        <w:rPr>
          <w:rFonts w:ascii="Arial" w:hAnsi="Arial" w:cs="Arial"/>
          <w:sz w:val="24"/>
          <w:szCs w:val="24"/>
        </w:rPr>
        <w:t xml:space="preserve">then </w:t>
      </w:r>
      <w:r w:rsidRPr="00401C53">
        <w:rPr>
          <w:rFonts w:ascii="Arial" w:hAnsi="Arial" w:cs="Arial"/>
          <w:sz w:val="24"/>
          <w:szCs w:val="24"/>
        </w:rPr>
        <w:t>share this with a volunteer or staff member</w:t>
      </w:r>
      <w:r w:rsidR="00993D00" w:rsidRPr="00401C53">
        <w:rPr>
          <w:rFonts w:ascii="Arial" w:hAnsi="Arial" w:cs="Arial"/>
          <w:sz w:val="24"/>
          <w:szCs w:val="24"/>
        </w:rPr>
        <w:t>;</w:t>
      </w:r>
    </w:p>
    <w:p w:rsidR="005242FC" w:rsidRPr="00401C53" w:rsidRDefault="0047532A" w:rsidP="00401C53">
      <w:pPr>
        <w:pStyle w:val="NoSpacing"/>
        <w:rPr>
          <w:rFonts w:ascii="Arial" w:hAnsi="Arial" w:cs="Arial"/>
          <w:sz w:val="24"/>
          <w:szCs w:val="24"/>
        </w:rPr>
      </w:pPr>
      <w:r w:rsidRPr="00401C53">
        <w:rPr>
          <w:rFonts w:ascii="Arial" w:hAnsi="Arial" w:cs="Arial"/>
          <w:sz w:val="24"/>
          <w:szCs w:val="24"/>
        </w:rPr>
        <w:t xml:space="preserve">4. A complaint or concern raised by an adult or a third party who doesn't perceive that it is </w:t>
      </w:r>
      <w:r w:rsidR="00993D00" w:rsidRPr="00401C53">
        <w:rPr>
          <w:rFonts w:ascii="Arial" w:hAnsi="Arial" w:cs="Arial"/>
          <w:sz w:val="24"/>
          <w:szCs w:val="24"/>
        </w:rPr>
        <w:t xml:space="preserve">abuse or neglect. </w:t>
      </w:r>
    </w:p>
    <w:p w:rsidR="00993D00" w:rsidRPr="00401C53" w:rsidRDefault="0047532A" w:rsidP="00401C53">
      <w:pPr>
        <w:pStyle w:val="NoSpacing"/>
        <w:rPr>
          <w:rFonts w:ascii="Arial" w:hAnsi="Arial" w:cs="Arial"/>
          <w:sz w:val="24"/>
          <w:szCs w:val="24"/>
        </w:rPr>
      </w:pPr>
      <w:r w:rsidRPr="00401C53">
        <w:rPr>
          <w:rFonts w:ascii="Arial" w:hAnsi="Arial" w:cs="Arial"/>
          <w:sz w:val="24"/>
          <w:szCs w:val="24"/>
        </w:rPr>
        <w:t xml:space="preserve">5. A concern raised by </w:t>
      </w:r>
      <w:r w:rsidR="00993D00" w:rsidRPr="00401C53">
        <w:rPr>
          <w:rFonts w:ascii="Arial" w:hAnsi="Arial" w:cs="Arial"/>
          <w:sz w:val="24"/>
          <w:szCs w:val="24"/>
        </w:rPr>
        <w:t xml:space="preserve">a </w:t>
      </w:r>
      <w:r w:rsidRPr="00401C53">
        <w:rPr>
          <w:rFonts w:ascii="Arial" w:hAnsi="Arial" w:cs="Arial"/>
          <w:sz w:val="24"/>
          <w:szCs w:val="24"/>
        </w:rPr>
        <w:t xml:space="preserve">staff </w:t>
      </w:r>
      <w:r w:rsidR="00993D00" w:rsidRPr="00401C53">
        <w:rPr>
          <w:rFonts w:ascii="Arial" w:hAnsi="Arial" w:cs="Arial"/>
          <w:sz w:val="24"/>
          <w:szCs w:val="24"/>
        </w:rPr>
        <w:t>member or volunteer</w:t>
      </w:r>
      <w:r w:rsidRPr="00401C53">
        <w:rPr>
          <w:rFonts w:ascii="Arial" w:hAnsi="Arial" w:cs="Arial"/>
          <w:sz w:val="24"/>
          <w:szCs w:val="24"/>
        </w:rPr>
        <w:t xml:space="preserve">, </w:t>
      </w:r>
      <w:r w:rsidR="00993D00" w:rsidRPr="00401C53">
        <w:rPr>
          <w:rFonts w:ascii="Arial" w:hAnsi="Arial" w:cs="Arial"/>
          <w:sz w:val="24"/>
          <w:szCs w:val="24"/>
        </w:rPr>
        <w:t xml:space="preserve">a neighbour, </w:t>
      </w:r>
      <w:r w:rsidRPr="00401C53">
        <w:rPr>
          <w:rFonts w:ascii="Arial" w:hAnsi="Arial" w:cs="Arial"/>
          <w:sz w:val="24"/>
          <w:szCs w:val="24"/>
        </w:rPr>
        <w:t>carer or a member of the public</w:t>
      </w:r>
      <w:r w:rsidR="00993D00" w:rsidRPr="00401C53">
        <w:rPr>
          <w:rFonts w:ascii="Arial" w:hAnsi="Arial" w:cs="Arial"/>
          <w:sz w:val="24"/>
          <w:szCs w:val="24"/>
        </w:rPr>
        <w:t xml:space="preserve"> about an </w:t>
      </w:r>
      <w:r w:rsidR="005242FC" w:rsidRPr="00401C53">
        <w:rPr>
          <w:rFonts w:ascii="Arial" w:hAnsi="Arial" w:cs="Arial"/>
          <w:sz w:val="24"/>
          <w:szCs w:val="24"/>
        </w:rPr>
        <w:t>incident witnessed.</w:t>
      </w:r>
    </w:p>
    <w:p w:rsidR="00993D00" w:rsidRPr="00401C53" w:rsidRDefault="0047532A" w:rsidP="00401C53">
      <w:pPr>
        <w:pStyle w:val="NoSpacing"/>
        <w:rPr>
          <w:rFonts w:ascii="Arial" w:hAnsi="Arial" w:cs="Arial"/>
          <w:sz w:val="24"/>
          <w:szCs w:val="24"/>
        </w:rPr>
      </w:pPr>
      <w:r w:rsidRPr="00401C53">
        <w:rPr>
          <w:rFonts w:ascii="Arial" w:hAnsi="Arial" w:cs="Arial"/>
          <w:sz w:val="24"/>
          <w:szCs w:val="24"/>
        </w:rPr>
        <w:t xml:space="preserve">6. An observation of the behaviour of the adult at risk; </w:t>
      </w:r>
      <w:r w:rsidR="009F07A2" w:rsidRPr="00401C53">
        <w:rPr>
          <w:rFonts w:ascii="Arial" w:hAnsi="Arial" w:cs="Arial"/>
          <w:sz w:val="24"/>
          <w:szCs w:val="24"/>
        </w:rPr>
        <w:t>which causes concern</w:t>
      </w:r>
    </w:p>
    <w:p w:rsidR="00993D00" w:rsidRPr="00401C53" w:rsidRDefault="0047532A" w:rsidP="00401C53">
      <w:pPr>
        <w:pStyle w:val="NoSpacing"/>
        <w:rPr>
          <w:rFonts w:ascii="Arial" w:hAnsi="Arial" w:cs="Arial"/>
          <w:sz w:val="24"/>
          <w:szCs w:val="24"/>
        </w:rPr>
      </w:pPr>
      <w:r w:rsidRPr="00401C53">
        <w:rPr>
          <w:rFonts w:ascii="Arial" w:hAnsi="Arial" w:cs="Arial"/>
          <w:sz w:val="24"/>
          <w:szCs w:val="24"/>
        </w:rPr>
        <w:t xml:space="preserve">7. An observation of the behaviour of another; </w:t>
      </w:r>
      <w:r w:rsidR="00746BD4">
        <w:rPr>
          <w:rFonts w:ascii="Arial" w:hAnsi="Arial" w:cs="Arial"/>
          <w:sz w:val="24"/>
          <w:szCs w:val="24"/>
        </w:rPr>
        <w:t xml:space="preserve">or </w:t>
      </w:r>
    </w:p>
    <w:p w:rsidR="00535ECC" w:rsidRPr="00401C53" w:rsidRDefault="0047532A" w:rsidP="00401C53">
      <w:pPr>
        <w:pStyle w:val="NoSpacing"/>
        <w:rPr>
          <w:rFonts w:ascii="Arial" w:hAnsi="Arial" w:cs="Arial"/>
          <w:sz w:val="24"/>
          <w:szCs w:val="24"/>
        </w:rPr>
      </w:pPr>
      <w:r w:rsidRPr="00401C53">
        <w:rPr>
          <w:rFonts w:ascii="Arial" w:hAnsi="Arial" w:cs="Arial"/>
          <w:sz w:val="24"/>
          <w:szCs w:val="24"/>
        </w:rPr>
        <w:t>8. Patterns of concerns or risks that emerge through</w:t>
      </w:r>
      <w:r w:rsidR="00993D00" w:rsidRPr="00401C53">
        <w:rPr>
          <w:rFonts w:ascii="Arial" w:hAnsi="Arial" w:cs="Arial"/>
          <w:sz w:val="24"/>
          <w:szCs w:val="24"/>
        </w:rPr>
        <w:t xml:space="preserve"> </w:t>
      </w:r>
      <w:r w:rsidR="005242FC" w:rsidRPr="00401C53">
        <w:rPr>
          <w:rFonts w:ascii="Arial" w:hAnsi="Arial" w:cs="Arial"/>
          <w:sz w:val="24"/>
          <w:szCs w:val="24"/>
        </w:rPr>
        <w:t>a contact,</w:t>
      </w:r>
      <w:r w:rsidR="00993D00" w:rsidRPr="00401C53">
        <w:rPr>
          <w:rFonts w:ascii="Arial" w:hAnsi="Arial" w:cs="Arial"/>
          <w:sz w:val="24"/>
          <w:szCs w:val="24"/>
        </w:rPr>
        <w:t xml:space="preserve"> </w:t>
      </w:r>
      <w:r w:rsidR="0068492E" w:rsidRPr="00401C53">
        <w:rPr>
          <w:rFonts w:ascii="Arial" w:hAnsi="Arial" w:cs="Arial"/>
          <w:sz w:val="24"/>
          <w:szCs w:val="24"/>
        </w:rPr>
        <w:t>visits,</w:t>
      </w:r>
      <w:r w:rsidR="00993D00" w:rsidRPr="00401C53">
        <w:rPr>
          <w:rFonts w:ascii="Arial" w:hAnsi="Arial" w:cs="Arial"/>
          <w:sz w:val="24"/>
          <w:szCs w:val="24"/>
        </w:rPr>
        <w:t xml:space="preserve"> trips or </w:t>
      </w:r>
      <w:r w:rsidR="00661AC2" w:rsidRPr="00401C53">
        <w:rPr>
          <w:rFonts w:ascii="Arial" w:hAnsi="Arial" w:cs="Arial"/>
          <w:sz w:val="24"/>
          <w:szCs w:val="24"/>
        </w:rPr>
        <w:t>reports.</w:t>
      </w:r>
    </w:p>
    <w:p w:rsidR="0043723C" w:rsidRPr="00401C53" w:rsidRDefault="0043723C" w:rsidP="00401C53">
      <w:pPr>
        <w:pStyle w:val="NoSpacing"/>
        <w:rPr>
          <w:rFonts w:ascii="Arial" w:hAnsi="Arial" w:cs="Arial"/>
          <w:b/>
          <w:sz w:val="24"/>
          <w:szCs w:val="24"/>
        </w:rPr>
      </w:pPr>
    </w:p>
    <w:p w:rsidR="0068492E" w:rsidRPr="009F07A2" w:rsidRDefault="0068492E" w:rsidP="00DD1F69">
      <w:pPr>
        <w:spacing w:after="120"/>
        <w:jc w:val="both"/>
        <w:rPr>
          <w:rFonts w:ascii="Arial" w:hAnsi="Arial" w:cs="Arial"/>
          <w:b/>
          <w:sz w:val="24"/>
          <w:szCs w:val="24"/>
        </w:rPr>
      </w:pPr>
      <w:r w:rsidRPr="009F07A2">
        <w:rPr>
          <w:rFonts w:ascii="Arial" w:hAnsi="Arial" w:cs="Arial"/>
          <w:b/>
          <w:sz w:val="24"/>
          <w:szCs w:val="24"/>
        </w:rPr>
        <w:t>What should I do if I have a concern?</w:t>
      </w:r>
    </w:p>
    <w:p w:rsidR="00FF6B3A" w:rsidRPr="009F07A2" w:rsidRDefault="00890D74" w:rsidP="00FF6B3A">
      <w:pPr>
        <w:spacing w:after="0" w:line="240" w:lineRule="auto"/>
        <w:rPr>
          <w:rFonts w:ascii="Arial" w:hAnsi="Arial" w:cs="Arial"/>
          <w:sz w:val="24"/>
          <w:szCs w:val="24"/>
          <w:lang w:val="en-US"/>
        </w:rPr>
      </w:pPr>
      <w:r w:rsidRPr="009F07A2">
        <w:rPr>
          <w:rFonts w:ascii="Arial" w:hAnsi="Arial" w:cs="Arial"/>
          <w:sz w:val="24"/>
          <w:szCs w:val="24"/>
        </w:rPr>
        <w:t>In the first</w:t>
      </w:r>
      <w:r w:rsidR="00FF6B3A" w:rsidRPr="009F07A2">
        <w:rPr>
          <w:rFonts w:ascii="Arial" w:hAnsi="Arial" w:cs="Arial"/>
          <w:sz w:val="24"/>
          <w:szCs w:val="24"/>
        </w:rPr>
        <w:t xml:space="preserve"> instance </w:t>
      </w:r>
      <w:r w:rsidR="00FF6B3A" w:rsidRPr="009F07A2">
        <w:rPr>
          <w:rFonts w:ascii="Arial" w:hAnsi="Arial" w:cs="Arial"/>
          <w:sz w:val="24"/>
          <w:szCs w:val="24"/>
          <w:lang w:val="en-US"/>
        </w:rPr>
        <w:t>If you witness</w:t>
      </w:r>
      <w:r w:rsidR="00B24390">
        <w:rPr>
          <w:rFonts w:ascii="Arial" w:hAnsi="Arial" w:cs="Arial"/>
          <w:sz w:val="24"/>
          <w:szCs w:val="24"/>
          <w:lang w:val="en-US"/>
        </w:rPr>
        <w:t xml:space="preserve"> any abuse that </w:t>
      </w:r>
      <w:r w:rsidR="00FF6B3A" w:rsidRPr="009F07A2">
        <w:rPr>
          <w:rFonts w:ascii="Arial" w:hAnsi="Arial" w:cs="Arial"/>
          <w:sz w:val="24"/>
          <w:szCs w:val="24"/>
          <w:lang w:val="en-US"/>
        </w:rPr>
        <w:t>has just taken place</w:t>
      </w:r>
      <w:r w:rsidR="00B24390">
        <w:rPr>
          <w:rFonts w:ascii="Arial" w:hAnsi="Arial" w:cs="Arial"/>
          <w:sz w:val="24"/>
          <w:szCs w:val="24"/>
          <w:lang w:val="en-US"/>
        </w:rPr>
        <w:t xml:space="preserve">, or are informed about any potential abuse that has taken </w:t>
      </w:r>
      <w:r w:rsidR="0043723C">
        <w:rPr>
          <w:rFonts w:ascii="Arial" w:hAnsi="Arial" w:cs="Arial"/>
          <w:sz w:val="24"/>
          <w:szCs w:val="24"/>
          <w:lang w:val="en-US"/>
        </w:rPr>
        <w:t xml:space="preserve">place, </w:t>
      </w:r>
      <w:r w:rsidR="0043723C" w:rsidRPr="009F07A2">
        <w:rPr>
          <w:rFonts w:ascii="Arial" w:hAnsi="Arial" w:cs="Arial"/>
          <w:sz w:val="24"/>
          <w:szCs w:val="24"/>
          <w:lang w:val="en-US"/>
        </w:rPr>
        <w:t>your</w:t>
      </w:r>
      <w:r w:rsidR="00FF6B3A" w:rsidRPr="009F07A2">
        <w:rPr>
          <w:rFonts w:ascii="Arial" w:hAnsi="Arial" w:cs="Arial"/>
          <w:sz w:val="24"/>
          <w:szCs w:val="24"/>
          <w:lang w:val="en-US"/>
        </w:rPr>
        <w:t xml:space="preserve"> priorities should be:</w:t>
      </w:r>
    </w:p>
    <w:p w:rsidR="00A900C3" w:rsidRPr="009F07A2" w:rsidRDefault="00A900C3" w:rsidP="00FF6B3A">
      <w:pPr>
        <w:spacing w:after="0" w:line="240" w:lineRule="auto"/>
        <w:rPr>
          <w:rFonts w:ascii="Arial" w:hAnsi="Arial" w:cs="Arial"/>
          <w:sz w:val="24"/>
          <w:szCs w:val="24"/>
          <w:lang w:val="en-US"/>
        </w:rPr>
      </w:pPr>
    </w:p>
    <w:p w:rsidR="00A900C3" w:rsidRPr="003E53C0" w:rsidRDefault="00A900C3" w:rsidP="00A900C3">
      <w:pPr>
        <w:pStyle w:val="ListParagraph"/>
        <w:numPr>
          <w:ilvl w:val="0"/>
          <w:numId w:val="22"/>
        </w:numPr>
        <w:spacing w:after="0" w:line="240" w:lineRule="auto"/>
        <w:rPr>
          <w:rFonts w:ascii="Arial" w:hAnsi="Arial" w:cs="Arial"/>
          <w:b/>
          <w:sz w:val="24"/>
          <w:szCs w:val="24"/>
          <w:u w:val="single"/>
          <w:lang w:val="en-US"/>
        </w:rPr>
      </w:pPr>
      <w:r w:rsidRPr="003E53C0">
        <w:rPr>
          <w:rFonts w:ascii="Arial" w:hAnsi="Arial" w:cs="Arial"/>
          <w:b/>
          <w:sz w:val="24"/>
          <w:szCs w:val="24"/>
          <w:u w:val="single"/>
          <w:lang w:val="en-US"/>
        </w:rPr>
        <w:t xml:space="preserve">To respond </w:t>
      </w:r>
      <w:r w:rsidR="009F07A2" w:rsidRPr="003E53C0">
        <w:rPr>
          <w:rFonts w:ascii="Arial" w:hAnsi="Arial" w:cs="Arial"/>
          <w:b/>
          <w:sz w:val="24"/>
          <w:szCs w:val="24"/>
          <w:u w:val="single"/>
          <w:lang w:val="en-US"/>
        </w:rPr>
        <w:t>–</w:t>
      </w:r>
      <w:r w:rsidRPr="003E53C0">
        <w:rPr>
          <w:rFonts w:ascii="Arial" w:hAnsi="Arial" w:cs="Arial"/>
          <w:b/>
          <w:sz w:val="24"/>
          <w:szCs w:val="24"/>
          <w:u w:val="single"/>
          <w:lang w:val="en-US"/>
        </w:rPr>
        <w:t xml:space="preserve"> </w:t>
      </w:r>
    </w:p>
    <w:p w:rsidR="009F07A2" w:rsidRPr="009F07A2" w:rsidRDefault="009F07A2" w:rsidP="009F07A2">
      <w:pPr>
        <w:pStyle w:val="ListParagraph"/>
        <w:spacing w:after="0" w:line="240" w:lineRule="auto"/>
        <w:rPr>
          <w:rFonts w:ascii="Arial" w:hAnsi="Arial" w:cs="Arial"/>
          <w:sz w:val="24"/>
          <w:szCs w:val="24"/>
          <w:lang w:val="en-US"/>
        </w:rPr>
      </w:pPr>
    </w:p>
    <w:p w:rsidR="00FF6B3A" w:rsidRPr="0043723C" w:rsidRDefault="00FF6B3A" w:rsidP="0043723C">
      <w:pPr>
        <w:numPr>
          <w:ilvl w:val="0"/>
          <w:numId w:val="21"/>
        </w:numPr>
        <w:spacing w:after="0" w:line="240" w:lineRule="auto"/>
        <w:rPr>
          <w:rFonts w:ascii="Arial" w:hAnsi="Arial" w:cs="Arial"/>
          <w:sz w:val="24"/>
          <w:szCs w:val="24"/>
          <w:lang w:val="en-US"/>
        </w:rPr>
      </w:pPr>
      <w:r w:rsidRPr="009F07A2">
        <w:rPr>
          <w:rFonts w:ascii="Arial" w:hAnsi="Arial" w:cs="Arial"/>
          <w:sz w:val="24"/>
          <w:szCs w:val="24"/>
          <w:lang w:val="en-US"/>
        </w:rPr>
        <w:t>To call an ambulance if required</w:t>
      </w:r>
      <w:r w:rsidR="0043723C">
        <w:rPr>
          <w:rFonts w:ascii="Arial" w:hAnsi="Arial" w:cs="Arial"/>
          <w:sz w:val="24"/>
          <w:szCs w:val="24"/>
          <w:lang w:val="en-US"/>
        </w:rPr>
        <w:t xml:space="preserve"> and / or t</w:t>
      </w:r>
      <w:r w:rsidRPr="0043723C">
        <w:rPr>
          <w:rFonts w:ascii="Arial" w:hAnsi="Arial" w:cs="Arial"/>
          <w:sz w:val="24"/>
          <w:szCs w:val="24"/>
          <w:lang w:val="en-US"/>
        </w:rPr>
        <w:t xml:space="preserve">o call the police if a </w:t>
      </w:r>
      <w:r w:rsidR="009F07A2" w:rsidRPr="0043723C">
        <w:rPr>
          <w:rFonts w:ascii="Arial" w:hAnsi="Arial" w:cs="Arial"/>
          <w:sz w:val="24"/>
          <w:szCs w:val="24"/>
          <w:lang w:val="en-US"/>
        </w:rPr>
        <w:t xml:space="preserve">potential </w:t>
      </w:r>
      <w:r w:rsidRPr="0043723C">
        <w:rPr>
          <w:rFonts w:ascii="Arial" w:hAnsi="Arial" w:cs="Arial"/>
          <w:sz w:val="24"/>
          <w:szCs w:val="24"/>
          <w:lang w:val="en-US"/>
        </w:rPr>
        <w:t>crime has been committed</w:t>
      </w:r>
    </w:p>
    <w:p w:rsidR="00B24390" w:rsidRDefault="00FF6B3A" w:rsidP="00B24390">
      <w:pPr>
        <w:pStyle w:val="ListParagraph"/>
        <w:numPr>
          <w:ilvl w:val="0"/>
          <w:numId w:val="21"/>
        </w:numPr>
        <w:rPr>
          <w:rFonts w:ascii="Arial" w:hAnsi="Arial" w:cs="Arial"/>
          <w:sz w:val="24"/>
          <w:szCs w:val="24"/>
          <w:lang w:val="en-US"/>
        </w:rPr>
      </w:pPr>
      <w:r w:rsidRPr="00B24390">
        <w:rPr>
          <w:rFonts w:ascii="Arial" w:hAnsi="Arial" w:cs="Arial"/>
          <w:sz w:val="24"/>
          <w:szCs w:val="24"/>
          <w:lang w:val="en-US"/>
        </w:rPr>
        <w:t>To keep yourself, staff, volunteers and</w:t>
      </w:r>
      <w:r w:rsidR="009F07A2" w:rsidRPr="00B24390">
        <w:rPr>
          <w:rFonts w:ascii="Arial" w:hAnsi="Arial" w:cs="Arial"/>
          <w:sz w:val="24"/>
          <w:szCs w:val="24"/>
          <w:lang w:val="en-US"/>
        </w:rPr>
        <w:t>/ or</w:t>
      </w:r>
      <w:r w:rsidRPr="00B24390">
        <w:rPr>
          <w:rFonts w:ascii="Arial" w:hAnsi="Arial" w:cs="Arial"/>
          <w:sz w:val="24"/>
          <w:szCs w:val="24"/>
          <w:lang w:val="en-US"/>
        </w:rPr>
        <w:t xml:space="preserve"> </w:t>
      </w:r>
      <w:r w:rsidR="00401C53">
        <w:rPr>
          <w:rFonts w:ascii="Arial" w:hAnsi="Arial" w:cs="Arial"/>
          <w:sz w:val="24"/>
          <w:szCs w:val="24"/>
          <w:lang w:val="en-US"/>
        </w:rPr>
        <w:t xml:space="preserve">The York Neighbours </w:t>
      </w:r>
      <w:r w:rsidRPr="00B24390">
        <w:rPr>
          <w:rFonts w:ascii="Arial" w:hAnsi="Arial" w:cs="Arial"/>
          <w:sz w:val="24"/>
          <w:szCs w:val="24"/>
          <w:lang w:val="en-US"/>
        </w:rPr>
        <w:t>safe</w:t>
      </w:r>
      <w:r w:rsidR="00401C53">
        <w:rPr>
          <w:rFonts w:ascii="Arial" w:hAnsi="Arial" w:cs="Arial"/>
          <w:sz w:val="24"/>
          <w:szCs w:val="24"/>
          <w:lang w:val="en-US"/>
        </w:rPr>
        <w:t xml:space="preserve"> from harm</w:t>
      </w:r>
      <w:r w:rsidR="00B24390">
        <w:rPr>
          <w:rFonts w:ascii="Arial" w:hAnsi="Arial" w:cs="Arial"/>
          <w:sz w:val="24"/>
          <w:szCs w:val="24"/>
          <w:lang w:val="en-US"/>
        </w:rPr>
        <w:t>.</w:t>
      </w:r>
    </w:p>
    <w:p w:rsidR="00B24390" w:rsidRPr="00B24390" w:rsidRDefault="00B24390" w:rsidP="00B24390">
      <w:pPr>
        <w:pStyle w:val="ListParagraph"/>
        <w:numPr>
          <w:ilvl w:val="0"/>
          <w:numId w:val="21"/>
        </w:numPr>
        <w:rPr>
          <w:rFonts w:ascii="Arial" w:hAnsi="Arial" w:cs="Arial"/>
          <w:sz w:val="24"/>
          <w:szCs w:val="24"/>
          <w:lang w:val="en-US"/>
        </w:rPr>
      </w:pPr>
      <w:r w:rsidRPr="00B24390">
        <w:rPr>
          <w:rFonts w:ascii="Arial" w:hAnsi="Arial" w:cs="Arial"/>
          <w:sz w:val="24"/>
          <w:szCs w:val="24"/>
          <w:lang w:val="en-US"/>
        </w:rPr>
        <w:t xml:space="preserve">To </w:t>
      </w:r>
      <w:r w:rsidR="0043723C">
        <w:rPr>
          <w:rFonts w:ascii="Arial" w:hAnsi="Arial" w:cs="Arial"/>
          <w:sz w:val="24"/>
          <w:szCs w:val="24"/>
          <w:lang w:val="en-US"/>
        </w:rPr>
        <w:t>r</w:t>
      </w:r>
      <w:r w:rsidRPr="00B24390">
        <w:rPr>
          <w:rFonts w:ascii="Arial" w:hAnsi="Arial" w:cs="Arial"/>
          <w:sz w:val="24"/>
          <w:szCs w:val="24"/>
          <w:lang w:val="en-US"/>
        </w:rPr>
        <w:t>eassure the person concerned</w:t>
      </w:r>
    </w:p>
    <w:p w:rsidR="00B24390" w:rsidRPr="00C044C0" w:rsidRDefault="00B24390" w:rsidP="00C044C0">
      <w:pPr>
        <w:pStyle w:val="ListParagraph"/>
        <w:numPr>
          <w:ilvl w:val="0"/>
          <w:numId w:val="21"/>
        </w:numPr>
        <w:spacing w:after="0" w:line="240" w:lineRule="auto"/>
        <w:rPr>
          <w:rFonts w:ascii="Arial" w:hAnsi="Arial" w:cs="Arial"/>
          <w:sz w:val="24"/>
          <w:szCs w:val="24"/>
          <w:lang w:val="en-US"/>
        </w:rPr>
      </w:pPr>
      <w:r w:rsidRPr="00C044C0">
        <w:rPr>
          <w:rFonts w:ascii="Arial" w:hAnsi="Arial" w:cs="Arial"/>
          <w:sz w:val="24"/>
          <w:szCs w:val="24"/>
          <w:lang w:val="en-US"/>
        </w:rPr>
        <w:t xml:space="preserve">To </w:t>
      </w:r>
      <w:r w:rsidR="0043723C">
        <w:rPr>
          <w:rFonts w:ascii="Arial" w:hAnsi="Arial" w:cs="Arial"/>
          <w:sz w:val="24"/>
          <w:szCs w:val="24"/>
          <w:lang w:val="en-US"/>
        </w:rPr>
        <w:t>l</w:t>
      </w:r>
      <w:r w:rsidRPr="00C044C0">
        <w:rPr>
          <w:rFonts w:ascii="Arial" w:hAnsi="Arial" w:cs="Arial"/>
          <w:sz w:val="24"/>
          <w:szCs w:val="24"/>
          <w:lang w:val="en-US"/>
        </w:rPr>
        <w:t>isten to what the</w:t>
      </w:r>
      <w:r w:rsidR="0043723C">
        <w:rPr>
          <w:rFonts w:ascii="Arial" w:hAnsi="Arial" w:cs="Arial"/>
          <w:sz w:val="24"/>
          <w:szCs w:val="24"/>
          <w:lang w:val="en-US"/>
        </w:rPr>
        <w:t xml:space="preserve"> </w:t>
      </w:r>
      <w:r w:rsidR="00401C53">
        <w:rPr>
          <w:rFonts w:ascii="Arial" w:hAnsi="Arial" w:cs="Arial"/>
          <w:sz w:val="24"/>
          <w:szCs w:val="24"/>
          <w:lang w:val="en-US"/>
        </w:rPr>
        <w:t>York N</w:t>
      </w:r>
      <w:r w:rsidR="0043723C">
        <w:rPr>
          <w:rFonts w:ascii="Arial" w:hAnsi="Arial" w:cs="Arial"/>
          <w:sz w:val="24"/>
          <w:szCs w:val="24"/>
          <w:lang w:val="en-US"/>
        </w:rPr>
        <w:t>eighbo</w:t>
      </w:r>
      <w:r w:rsidR="00401C53">
        <w:rPr>
          <w:rFonts w:ascii="Arial" w:hAnsi="Arial" w:cs="Arial"/>
          <w:sz w:val="24"/>
          <w:szCs w:val="24"/>
          <w:lang w:val="en-US"/>
        </w:rPr>
        <w:t>u</w:t>
      </w:r>
      <w:r w:rsidR="0043723C">
        <w:rPr>
          <w:rFonts w:ascii="Arial" w:hAnsi="Arial" w:cs="Arial"/>
          <w:sz w:val="24"/>
          <w:szCs w:val="24"/>
          <w:lang w:val="en-US"/>
        </w:rPr>
        <w:t>r is telling you</w:t>
      </w:r>
    </w:p>
    <w:p w:rsidR="00B24390" w:rsidRPr="00B24390" w:rsidRDefault="00B24390" w:rsidP="00B24390">
      <w:pPr>
        <w:numPr>
          <w:ilvl w:val="0"/>
          <w:numId w:val="20"/>
        </w:numPr>
        <w:spacing w:after="0" w:line="240" w:lineRule="auto"/>
        <w:rPr>
          <w:rFonts w:ascii="Arial" w:hAnsi="Arial" w:cs="Arial"/>
          <w:sz w:val="24"/>
          <w:szCs w:val="24"/>
          <w:lang w:val="en-US"/>
        </w:rPr>
      </w:pPr>
      <w:r w:rsidRPr="00B24390">
        <w:rPr>
          <w:rFonts w:ascii="Arial" w:hAnsi="Arial" w:cs="Arial"/>
          <w:sz w:val="24"/>
          <w:szCs w:val="24"/>
          <w:lang w:val="en-US"/>
        </w:rPr>
        <w:t>To record what you have been told</w:t>
      </w:r>
      <w:r w:rsidR="00401C53">
        <w:rPr>
          <w:rFonts w:ascii="Arial" w:hAnsi="Arial" w:cs="Arial"/>
          <w:sz w:val="24"/>
          <w:szCs w:val="24"/>
          <w:lang w:val="en-US"/>
        </w:rPr>
        <w:t xml:space="preserve"> </w:t>
      </w:r>
      <w:r w:rsidRPr="00B24390">
        <w:rPr>
          <w:rFonts w:ascii="Arial" w:hAnsi="Arial" w:cs="Arial"/>
          <w:sz w:val="24"/>
          <w:szCs w:val="24"/>
          <w:lang w:val="en-US"/>
        </w:rPr>
        <w:t>/witnessed as soon as possible</w:t>
      </w:r>
    </w:p>
    <w:p w:rsidR="00B24390" w:rsidRPr="00B24390" w:rsidRDefault="00B24390" w:rsidP="00B24390">
      <w:pPr>
        <w:numPr>
          <w:ilvl w:val="0"/>
          <w:numId w:val="20"/>
        </w:numPr>
        <w:spacing w:after="0" w:line="240" w:lineRule="auto"/>
        <w:rPr>
          <w:rFonts w:ascii="Arial" w:hAnsi="Arial" w:cs="Arial"/>
          <w:sz w:val="24"/>
          <w:szCs w:val="24"/>
          <w:lang w:val="en-US"/>
        </w:rPr>
      </w:pPr>
      <w:r w:rsidRPr="00B24390">
        <w:rPr>
          <w:rFonts w:ascii="Arial" w:hAnsi="Arial" w:cs="Arial"/>
          <w:sz w:val="24"/>
          <w:szCs w:val="24"/>
          <w:lang w:val="en-US"/>
        </w:rPr>
        <w:t xml:space="preserve">To remain calm and </w:t>
      </w:r>
      <w:r w:rsidR="00401C53">
        <w:rPr>
          <w:rFonts w:ascii="Arial" w:hAnsi="Arial" w:cs="Arial"/>
          <w:sz w:val="24"/>
          <w:szCs w:val="24"/>
          <w:lang w:val="en-US"/>
        </w:rPr>
        <w:t xml:space="preserve">to </w:t>
      </w:r>
      <w:r w:rsidRPr="00B24390">
        <w:rPr>
          <w:rFonts w:ascii="Arial" w:hAnsi="Arial" w:cs="Arial"/>
          <w:sz w:val="24"/>
          <w:szCs w:val="24"/>
          <w:lang w:val="en-US"/>
        </w:rPr>
        <w:t>not show shock or disbelief</w:t>
      </w:r>
    </w:p>
    <w:p w:rsidR="00B24390" w:rsidRDefault="00B24390" w:rsidP="00C044C0">
      <w:pPr>
        <w:numPr>
          <w:ilvl w:val="0"/>
          <w:numId w:val="20"/>
        </w:numPr>
        <w:spacing w:after="0" w:line="240" w:lineRule="auto"/>
        <w:rPr>
          <w:rFonts w:ascii="Arial" w:hAnsi="Arial" w:cs="Arial"/>
          <w:sz w:val="24"/>
          <w:szCs w:val="24"/>
          <w:lang w:val="en-US"/>
        </w:rPr>
      </w:pPr>
      <w:r w:rsidRPr="00B24390">
        <w:rPr>
          <w:rFonts w:ascii="Arial" w:hAnsi="Arial" w:cs="Arial"/>
          <w:sz w:val="24"/>
          <w:szCs w:val="24"/>
          <w:lang w:val="en-US"/>
        </w:rPr>
        <w:t>To reassure the</w:t>
      </w:r>
      <w:r w:rsidR="00401C53">
        <w:rPr>
          <w:rFonts w:ascii="Arial" w:hAnsi="Arial" w:cs="Arial"/>
          <w:sz w:val="24"/>
          <w:szCs w:val="24"/>
          <w:lang w:val="en-US"/>
        </w:rPr>
        <w:t xml:space="preserve"> York Neighbour </w:t>
      </w:r>
      <w:r w:rsidRPr="00B24390">
        <w:rPr>
          <w:rFonts w:ascii="Arial" w:hAnsi="Arial" w:cs="Arial"/>
          <w:sz w:val="24"/>
          <w:szCs w:val="24"/>
          <w:lang w:val="en-US"/>
        </w:rPr>
        <w:t xml:space="preserve">that information </w:t>
      </w:r>
      <w:r w:rsidR="00746BD4">
        <w:rPr>
          <w:rFonts w:ascii="Arial" w:hAnsi="Arial" w:cs="Arial"/>
          <w:sz w:val="24"/>
          <w:szCs w:val="24"/>
          <w:lang w:val="en-US"/>
        </w:rPr>
        <w:t xml:space="preserve">they have </w:t>
      </w:r>
      <w:r w:rsidR="0043723C">
        <w:rPr>
          <w:rFonts w:ascii="Arial" w:hAnsi="Arial" w:cs="Arial"/>
          <w:sz w:val="24"/>
          <w:szCs w:val="24"/>
          <w:lang w:val="en-US"/>
        </w:rPr>
        <w:t xml:space="preserve">shared </w:t>
      </w:r>
      <w:r w:rsidRPr="00B24390">
        <w:rPr>
          <w:rFonts w:ascii="Arial" w:hAnsi="Arial" w:cs="Arial"/>
          <w:sz w:val="24"/>
          <w:szCs w:val="24"/>
          <w:lang w:val="en-US"/>
        </w:rPr>
        <w:t>will be treated seriously</w:t>
      </w:r>
      <w:bookmarkStart w:id="0" w:name="_Hlk1235361"/>
    </w:p>
    <w:p w:rsidR="00C044C0" w:rsidRDefault="00C044C0" w:rsidP="00C044C0">
      <w:pPr>
        <w:spacing w:after="0" w:line="240" w:lineRule="auto"/>
        <w:ind w:left="720"/>
        <w:rPr>
          <w:rFonts w:ascii="Arial" w:hAnsi="Arial" w:cs="Arial"/>
          <w:sz w:val="24"/>
          <w:szCs w:val="24"/>
          <w:lang w:val="en-US"/>
        </w:rPr>
      </w:pPr>
    </w:p>
    <w:p w:rsidR="00B24390" w:rsidRPr="00C044C0" w:rsidRDefault="00C044C0" w:rsidP="00C044C0">
      <w:pPr>
        <w:spacing w:after="0" w:line="240" w:lineRule="auto"/>
        <w:ind w:left="720"/>
        <w:rPr>
          <w:rFonts w:ascii="Arial" w:hAnsi="Arial" w:cs="Arial"/>
          <w:sz w:val="24"/>
          <w:szCs w:val="24"/>
          <w:lang w:val="en-US"/>
        </w:rPr>
      </w:pPr>
      <w:r>
        <w:rPr>
          <w:rFonts w:ascii="Arial" w:hAnsi="Arial" w:cs="Arial"/>
          <w:sz w:val="24"/>
          <w:szCs w:val="24"/>
          <w:lang w:val="en-US"/>
        </w:rPr>
        <w:t xml:space="preserve">Please -  </w:t>
      </w:r>
    </w:p>
    <w:bookmarkEnd w:id="0"/>
    <w:p w:rsidR="00C044C0" w:rsidRPr="00B24390" w:rsidRDefault="00C044C0" w:rsidP="00C044C0">
      <w:pPr>
        <w:numPr>
          <w:ilvl w:val="0"/>
          <w:numId w:val="20"/>
        </w:numPr>
        <w:spacing w:after="0" w:line="240" w:lineRule="auto"/>
        <w:rPr>
          <w:rFonts w:ascii="Arial" w:hAnsi="Arial" w:cs="Arial"/>
          <w:sz w:val="24"/>
          <w:szCs w:val="24"/>
          <w:lang w:val="en-US"/>
        </w:rPr>
      </w:pPr>
      <w:r>
        <w:rPr>
          <w:rFonts w:ascii="Arial" w:hAnsi="Arial" w:cs="Arial"/>
          <w:sz w:val="24"/>
          <w:szCs w:val="24"/>
        </w:rPr>
        <w:t>D</w:t>
      </w:r>
      <w:r w:rsidRPr="00B24390">
        <w:rPr>
          <w:rFonts w:ascii="Arial" w:hAnsi="Arial" w:cs="Arial"/>
          <w:sz w:val="24"/>
          <w:szCs w:val="24"/>
          <w:lang w:val="en-US"/>
        </w:rPr>
        <w:t>o not start to investigate or ask detailed or probing questions</w:t>
      </w:r>
      <w:r w:rsidR="00746BD4">
        <w:rPr>
          <w:rFonts w:ascii="Arial" w:hAnsi="Arial" w:cs="Arial"/>
          <w:sz w:val="24"/>
          <w:szCs w:val="24"/>
          <w:lang w:val="en-US"/>
        </w:rPr>
        <w:t>;</w:t>
      </w:r>
    </w:p>
    <w:p w:rsidR="00C044C0" w:rsidRDefault="00C044C0" w:rsidP="00C044C0">
      <w:pPr>
        <w:numPr>
          <w:ilvl w:val="0"/>
          <w:numId w:val="20"/>
        </w:numPr>
        <w:spacing w:after="0" w:line="240" w:lineRule="auto"/>
        <w:rPr>
          <w:rFonts w:ascii="Arial" w:hAnsi="Arial" w:cs="Arial"/>
          <w:sz w:val="24"/>
          <w:szCs w:val="24"/>
          <w:lang w:val="en-US"/>
        </w:rPr>
      </w:pPr>
      <w:r>
        <w:rPr>
          <w:rFonts w:ascii="Arial" w:hAnsi="Arial" w:cs="Arial"/>
          <w:sz w:val="24"/>
          <w:szCs w:val="24"/>
          <w:lang w:val="en-US"/>
        </w:rPr>
        <w:t>D</w:t>
      </w:r>
      <w:r w:rsidRPr="00B24390">
        <w:rPr>
          <w:rFonts w:ascii="Arial" w:hAnsi="Arial" w:cs="Arial"/>
          <w:sz w:val="24"/>
          <w:szCs w:val="24"/>
          <w:lang w:val="en-US"/>
        </w:rPr>
        <w:t xml:space="preserve">o not promise to keep </w:t>
      </w:r>
      <w:r>
        <w:rPr>
          <w:rFonts w:ascii="Arial" w:hAnsi="Arial" w:cs="Arial"/>
          <w:sz w:val="24"/>
          <w:szCs w:val="24"/>
          <w:lang w:val="en-US"/>
        </w:rPr>
        <w:t>any s</w:t>
      </w:r>
      <w:r w:rsidRPr="00B24390">
        <w:rPr>
          <w:rFonts w:ascii="Arial" w:hAnsi="Arial" w:cs="Arial"/>
          <w:sz w:val="24"/>
          <w:szCs w:val="24"/>
          <w:lang w:val="en-US"/>
        </w:rPr>
        <w:t>ecr</w:t>
      </w:r>
      <w:r>
        <w:rPr>
          <w:rFonts w:ascii="Arial" w:hAnsi="Arial" w:cs="Arial"/>
          <w:sz w:val="24"/>
          <w:szCs w:val="24"/>
          <w:lang w:val="en-US"/>
        </w:rPr>
        <w:t>e</w:t>
      </w:r>
      <w:r w:rsidRPr="00B24390">
        <w:rPr>
          <w:rFonts w:ascii="Arial" w:hAnsi="Arial" w:cs="Arial"/>
          <w:sz w:val="24"/>
          <w:szCs w:val="24"/>
          <w:lang w:val="en-US"/>
        </w:rPr>
        <w:t>t</w:t>
      </w:r>
      <w:r>
        <w:rPr>
          <w:rFonts w:ascii="Arial" w:hAnsi="Arial" w:cs="Arial"/>
          <w:sz w:val="24"/>
          <w:szCs w:val="24"/>
          <w:lang w:val="en-US"/>
        </w:rPr>
        <w:t>s</w:t>
      </w:r>
      <w:r w:rsidR="00746BD4">
        <w:rPr>
          <w:rFonts w:ascii="Arial" w:hAnsi="Arial" w:cs="Arial"/>
          <w:sz w:val="24"/>
          <w:szCs w:val="24"/>
          <w:lang w:val="en-US"/>
        </w:rPr>
        <w:t>;</w:t>
      </w:r>
    </w:p>
    <w:p w:rsidR="0069654D" w:rsidRPr="0069654D" w:rsidRDefault="0043723C" w:rsidP="00C044C0">
      <w:pPr>
        <w:numPr>
          <w:ilvl w:val="0"/>
          <w:numId w:val="20"/>
        </w:numPr>
        <w:spacing w:after="0" w:line="240" w:lineRule="auto"/>
        <w:rPr>
          <w:rFonts w:ascii="Arial" w:hAnsi="Arial" w:cs="Arial"/>
          <w:sz w:val="24"/>
          <w:szCs w:val="24"/>
          <w:lang w:val="en-US"/>
        </w:rPr>
      </w:pPr>
      <w:r>
        <w:rPr>
          <w:rFonts w:ascii="Arial" w:hAnsi="Arial" w:cs="Arial"/>
          <w:sz w:val="24"/>
          <w:szCs w:val="24"/>
        </w:rPr>
        <w:t>Re</w:t>
      </w:r>
      <w:r w:rsidR="00C044C0">
        <w:rPr>
          <w:rFonts w:ascii="Arial" w:hAnsi="Arial" w:cs="Arial"/>
          <w:sz w:val="24"/>
          <w:szCs w:val="24"/>
        </w:rPr>
        <w:t>assure the adult at risk that c</w:t>
      </w:r>
      <w:r w:rsidR="00A900C3" w:rsidRPr="00C044C0">
        <w:rPr>
          <w:rFonts w:ascii="Arial" w:hAnsi="Arial" w:cs="Arial"/>
          <w:sz w:val="24"/>
          <w:szCs w:val="24"/>
        </w:rPr>
        <w:t>onsent from the</w:t>
      </w:r>
      <w:r w:rsidR="00C044C0">
        <w:rPr>
          <w:rFonts w:ascii="Arial" w:hAnsi="Arial" w:cs="Arial"/>
          <w:sz w:val="24"/>
          <w:szCs w:val="24"/>
        </w:rPr>
        <w:t xml:space="preserve">mselves </w:t>
      </w:r>
      <w:r w:rsidR="00A900C3" w:rsidRPr="00C044C0">
        <w:rPr>
          <w:rFonts w:ascii="Arial" w:hAnsi="Arial" w:cs="Arial"/>
          <w:sz w:val="24"/>
          <w:szCs w:val="24"/>
        </w:rPr>
        <w:t>must be gained to take any action and to report the concern further, if the</w:t>
      </w:r>
      <w:r w:rsidR="00C044C0">
        <w:rPr>
          <w:rFonts w:ascii="Arial" w:hAnsi="Arial" w:cs="Arial"/>
          <w:sz w:val="24"/>
          <w:szCs w:val="24"/>
        </w:rPr>
        <w:t>y</w:t>
      </w:r>
      <w:r w:rsidR="00A900C3" w:rsidRPr="00C044C0">
        <w:rPr>
          <w:rFonts w:ascii="Arial" w:hAnsi="Arial" w:cs="Arial"/>
          <w:sz w:val="24"/>
          <w:szCs w:val="24"/>
        </w:rPr>
        <w:t xml:space="preserve"> </w:t>
      </w:r>
      <w:r w:rsidR="00C044C0">
        <w:rPr>
          <w:rFonts w:ascii="Arial" w:hAnsi="Arial" w:cs="Arial"/>
          <w:sz w:val="24"/>
          <w:szCs w:val="24"/>
        </w:rPr>
        <w:t xml:space="preserve">have the </w:t>
      </w:r>
      <w:r w:rsidR="00A900C3" w:rsidRPr="00C044C0">
        <w:rPr>
          <w:rFonts w:ascii="Arial" w:hAnsi="Arial" w:cs="Arial"/>
          <w:sz w:val="24"/>
          <w:szCs w:val="24"/>
        </w:rPr>
        <w:t xml:space="preserve">capacity to </w:t>
      </w:r>
      <w:r>
        <w:rPr>
          <w:rFonts w:ascii="Arial" w:hAnsi="Arial" w:cs="Arial"/>
          <w:sz w:val="24"/>
          <w:szCs w:val="24"/>
        </w:rPr>
        <w:t>do so</w:t>
      </w:r>
      <w:r w:rsidR="0069654D">
        <w:rPr>
          <w:rFonts w:ascii="Arial" w:hAnsi="Arial" w:cs="Arial"/>
          <w:sz w:val="24"/>
          <w:szCs w:val="24"/>
        </w:rPr>
        <w:t>*</w:t>
      </w:r>
      <w:r>
        <w:rPr>
          <w:rFonts w:ascii="Arial" w:hAnsi="Arial" w:cs="Arial"/>
          <w:sz w:val="24"/>
          <w:szCs w:val="24"/>
        </w:rPr>
        <w:t xml:space="preserve">. </w:t>
      </w:r>
      <w:r w:rsidR="009F07A2" w:rsidRPr="00C044C0">
        <w:rPr>
          <w:rFonts w:ascii="Arial" w:hAnsi="Arial" w:cs="Arial"/>
          <w:sz w:val="24"/>
          <w:szCs w:val="24"/>
        </w:rPr>
        <w:t xml:space="preserve"> </w:t>
      </w:r>
    </w:p>
    <w:p w:rsidR="00970F1E" w:rsidRPr="00C044C0" w:rsidRDefault="0069654D" w:rsidP="00C044C0">
      <w:pPr>
        <w:numPr>
          <w:ilvl w:val="0"/>
          <w:numId w:val="20"/>
        </w:numPr>
        <w:spacing w:after="0" w:line="240" w:lineRule="auto"/>
        <w:rPr>
          <w:rFonts w:ascii="Arial" w:hAnsi="Arial" w:cs="Arial"/>
          <w:sz w:val="24"/>
          <w:szCs w:val="24"/>
          <w:lang w:val="en-US"/>
        </w:rPr>
      </w:pPr>
      <w:r>
        <w:rPr>
          <w:rFonts w:ascii="Arial" w:hAnsi="Arial" w:cs="Arial"/>
          <w:sz w:val="24"/>
          <w:szCs w:val="24"/>
        </w:rPr>
        <w:t xml:space="preserve">Inform </w:t>
      </w:r>
      <w:r w:rsidR="00970F1E" w:rsidRPr="00C044C0">
        <w:rPr>
          <w:rFonts w:ascii="Arial" w:hAnsi="Arial" w:cs="Arial"/>
          <w:sz w:val="24"/>
          <w:szCs w:val="24"/>
        </w:rPr>
        <w:t>the involved</w:t>
      </w:r>
      <w:r w:rsidR="003E53C0">
        <w:rPr>
          <w:rFonts w:ascii="Arial" w:hAnsi="Arial" w:cs="Arial"/>
          <w:sz w:val="24"/>
          <w:szCs w:val="24"/>
        </w:rPr>
        <w:t xml:space="preserve"> York</w:t>
      </w:r>
      <w:r w:rsidR="00970F1E" w:rsidRPr="00C044C0">
        <w:rPr>
          <w:rFonts w:ascii="Arial" w:hAnsi="Arial" w:cs="Arial"/>
          <w:sz w:val="24"/>
          <w:szCs w:val="24"/>
        </w:rPr>
        <w:t xml:space="preserve"> </w:t>
      </w:r>
      <w:r w:rsidR="003E53C0">
        <w:rPr>
          <w:rFonts w:ascii="Arial" w:hAnsi="Arial" w:cs="Arial"/>
          <w:sz w:val="24"/>
          <w:szCs w:val="24"/>
        </w:rPr>
        <w:t>N</w:t>
      </w:r>
      <w:r w:rsidR="00970F1E" w:rsidRPr="00C044C0">
        <w:rPr>
          <w:rFonts w:ascii="Arial" w:hAnsi="Arial" w:cs="Arial"/>
          <w:sz w:val="24"/>
          <w:szCs w:val="24"/>
        </w:rPr>
        <w:t xml:space="preserve">eighbour that you are </w:t>
      </w:r>
      <w:r w:rsidR="009F07A2" w:rsidRPr="00C044C0">
        <w:rPr>
          <w:rFonts w:ascii="Arial" w:hAnsi="Arial" w:cs="Arial"/>
          <w:sz w:val="24"/>
          <w:szCs w:val="24"/>
        </w:rPr>
        <w:t xml:space="preserve">going </w:t>
      </w:r>
      <w:r w:rsidR="00970F1E" w:rsidRPr="00C044C0">
        <w:rPr>
          <w:rFonts w:ascii="Arial" w:hAnsi="Arial" w:cs="Arial"/>
          <w:sz w:val="24"/>
          <w:szCs w:val="24"/>
        </w:rPr>
        <w:t xml:space="preserve">to share their concerns with York Neighbours staff and the designated safeguarding </w:t>
      </w:r>
      <w:r w:rsidR="00C150E9" w:rsidRPr="00C044C0">
        <w:rPr>
          <w:rFonts w:ascii="Arial" w:hAnsi="Arial" w:cs="Arial"/>
          <w:sz w:val="24"/>
          <w:szCs w:val="24"/>
        </w:rPr>
        <w:t>lead</w:t>
      </w:r>
      <w:r w:rsidR="00746BD4">
        <w:rPr>
          <w:rFonts w:ascii="Arial" w:hAnsi="Arial" w:cs="Arial"/>
          <w:sz w:val="24"/>
          <w:szCs w:val="24"/>
        </w:rPr>
        <w:t xml:space="preserve">. However please </w:t>
      </w:r>
      <w:r w:rsidR="003E53C0">
        <w:rPr>
          <w:rFonts w:ascii="Arial" w:hAnsi="Arial" w:cs="Arial"/>
          <w:sz w:val="24"/>
          <w:szCs w:val="24"/>
        </w:rPr>
        <w:t xml:space="preserve">also </w:t>
      </w:r>
      <w:r w:rsidR="003E53C0" w:rsidRPr="00C044C0">
        <w:rPr>
          <w:rFonts w:ascii="Arial" w:hAnsi="Arial" w:cs="Arial"/>
          <w:sz w:val="24"/>
          <w:szCs w:val="24"/>
        </w:rPr>
        <w:t>reassure</w:t>
      </w:r>
      <w:r w:rsidR="00C044C0" w:rsidRPr="00C044C0">
        <w:rPr>
          <w:rFonts w:ascii="Arial" w:hAnsi="Arial" w:cs="Arial"/>
          <w:sz w:val="24"/>
          <w:szCs w:val="24"/>
        </w:rPr>
        <w:t xml:space="preserve"> them that they will be fully involved in all actions taken as a result of the safeguarding concern</w:t>
      </w:r>
      <w:r w:rsidR="00C044C0">
        <w:rPr>
          <w:rFonts w:ascii="Arial" w:hAnsi="Arial" w:cs="Arial"/>
          <w:sz w:val="24"/>
          <w:szCs w:val="24"/>
        </w:rPr>
        <w:t>.</w:t>
      </w:r>
    </w:p>
    <w:p w:rsidR="00A900C3" w:rsidRPr="009F07A2" w:rsidRDefault="00A900C3" w:rsidP="00970F1E">
      <w:pPr>
        <w:pStyle w:val="ListParagraph"/>
        <w:ind w:left="1134"/>
        <w:rPr>
          <w:rFonts w:ascii="Arial" w:hAnsi="Arial" w:cs="Arial"/>
          <w:sz w:val="24"/>
          <w:szCs w:val="24"/>
        </w:rPr>
      </w:pPr>
    </w:p>
    <w:p w:rsidR="00A900C3" w:rsidRPr="0069654D" w:rsidRDefault="0069654D" w:rsidP="0069654D">
      <w:pPr>
        <w:pStyle w:val="ListParagraph"/>
        <w:rPr>
          <w:rFonts w:ascii="Arial" w:hAnsi="Arial" w:cs="Arial"/>
          <w:sz w:val="24"/>
          <w:szCs w:val="24"/>
        </w:rPr>
      </w:pPr>
      <w:r>
        <w:rPr>
          <w:rFonts w:ascii="Arial" w:hAnsi="Arial" w:cs="Arial"/>
          <w:sz w:val="24"/>
          <w:szCs w:val="24"/>
        </w:rPr>
        <w:t>*</w:t>
      </w:r>
      <w:r w:rsidR="00A900C3" w:rsidRPr="0069654D">
        <w:rPr>
          <w:rFonts w:ascii="Arial" w:hAnsi="Arial" w:cs="Arial"/>
          <w:sz w:val="24"/>
          <w:szCs w:val="24"/>
        </w:rPr>
        <w:t xml:space="preserve">If Staff </w:t>
      </w:r>
      <w:r w:rsidR="00746BD4">
        <w:rPr>
          <w:rFonts w:ascii="Arial" w:hAnsi="Arial" w:cs="Arial"/>
          <w:sz w:val="24"/>
          <w:szCs w:val="24"/>
        </w:rPr>
        <w:t xml:space="preserve">members </w:t>
      </w:r>
      <w:r w:rsidR="00A900C3" w:rsidRPr="0069654D">
        <w:rPr>
          <w:rFonts w:ascii="Arial" w:hAnsi="Arial" w:cs="Arial"/>
          <w:sz w:val="24"/>
          <w:szCs w:val="24"/>
        </w:rPr>
        <w:t xml:space="preserve">or </w:t>
      </w:r>
      <w:r w:rsidR="00746BD4">
        <w:rPr>
          <w:rFonts w:ascii="Arial" w:hAnsi="Arial" w:cs="Arial"/>
          <w:sz w:val="24"/>
          <w:szCs w:val="24"/>
        </w:rPr>
        <w:t>a</w:t>
      </w:r>
      <w:r w:rsidR="00A900C3" w:rsidRPr="0069654D">
        <w:rPr>
          <w:rFonts w:ascii="Arial" w:hAnsi="Arial" w:cs="Arial"/>
          <w:sz w:val="24"/>
          <w:szCs w:val="24"/>
        </w:rPr>
        <w:t xml:space="preserve"> volunteer ha</w:t>
      </w:r>
      <w:r w:rsidR="00746BD4">
        <w:rPr>
          <w:rFonts w:ascii="Arial" w:hAnsi="Arial" w:cs="Arial"/>
          <w:sz w:val="24"/>
          <w:szCs w:val="24"/>
        </w:rPr>
        <w:t>s</w:t>
      </w:r>
      <w:r w:rsidR="00A900C3" w:rsidRPr="0069654D">
        <w:rPr>
          <w:rFonts w:ascii="Arial" w:hAnsi="Arial" w:cs="Arial"/>
          <w:sz w:val="24"/>
          <w:szCs w:val="24"/>
        </w:rPr>
        <w:t xml:space="preserve"> concerns about an adult’s capacity to make a decision about their own safety and wellbeing</w:t>
      </w:r>
      <w:r w:rsidR="00746BD4">
        <w:rPr>
          <w:rFonts w:ascii="Arial" w:hAnsi="Arial" w:cs="Arial"/>
          <w:sz w:val="24"/>
          <w:szCs w:val="24"/>
        </w:rPr>
        <w:t xml:space="preserve"> </w:t>
      </w:r>
      <w:r w:rsidR="00A900C3" w:rsidRPr="0069654D">
        <w:rPr>
          <w:rFonts w:ascii="Arial" w:hAnsi="Arial" w:cs="Arial"/>
          <w:sz w:val="24"/>
          <w:szCs w:val="24"/>
        </w:rPr>
        <w:t>or</w:t>
      </w:r>
      <w:r w:rsidR="00746BD4">
        <w:rPr>
          <w:rFonts w:ascii="Arial" w:hAnsi="Arial" w:cs="Arial"/>
          <w:sz w:val="24"/>
          <w:szCs w:val="24"/>
        </w:rPr>
        <w:t>,</w:t>
      </w:r>
      <w:r w:rsidR="00A900C3" w:rsidRPr="0069654D">
        <w:rPr>
          <w:rFonts w:ascii="Arial" w:hAnsi="Arial" w:cs="Arial"/>
          <w:sz w:val="24"/>
          <w:szCs w:val="24"/>
        </w:rPr>
        <w:t xml:space="preserve"> if there are potential risks to others, the safeguarding concerns should </w:t>
      </w:r>
      <w:r w:rsidR="009F07A2" w:rsidRPr="0069654D">
        <w:rPr>
          <w:rFonts w:ascii="Arial" w:hAnsi="Arial" w:cs="Arial"/>
          <w:sz w:val="24"/>
          <w:szCs w:val="24"/>
        </w:rPr>
        <w:t xml:space="preserve">and can </w:t>
      </w:r>
      <w:r w:rsidR="00A900C3" w:rsidRPr="0069654D">
        <w:rPr>
          <w:rFonts w:ascii="Arial" w:hAnsi="Arial" w:cs="Arial"/>
          <w:sz w:val="24"/>
          <w:szCs w:val="24"/>
        </w:rPr>
        <w:t>be shared without consent</w:t>
      </w:r>
      <w:r w:rsidR="00C044C0" w:rsidRPr="0069654D">
        <w:rPr>
          <w:rFonts w:ascii="Arial" w:hAnsi="Arial" w:cs="Arial"/>
          <w:sz w:val="24"/>
          <w:szCs w:val="24"/>
        </w:rPr>
        <w:t xml:space="preserve"> from the </w:t>
      </w:r>
      <w:r w:rsidR="00C150E9" w:rsidRPr="0069654D">
        <w:rPr>
          <w:rFonts w:ascii="Arial" w:hAnsi="Arial" w:cs="Arial"/>
          <w:sz w:val="24"/>
          <w:szCs w:val="24"/>
        </w:rPr>
        <w:t>individual.</w:t>
      </w:r>
      <w:r w:rsidR="00A900C3" w:rsidRPr="0069654D">
        <w:rPr>
          <w:rFonts w:ascii="Arial" w:hAnsi="Arial" w:cs="Arial"/>
          <w:sz w:val="24"/>
          <w:szCs w:val="24"/>
        </w:rPr>
        <w:t xml:space="preserve">  </w:t>
      </w:r>
    </w:p>
    <w:p w:rsidR="00A900C3" w:rsidRPr="0069654D" w:rsidRDefault="0069654D" w:rsidP="0069654D">
      <w:pPr>
        <w:rPr>
          <w:rFonts w:ascii="Arial" w:hAnsi="Arial" w:cs="Arial"/>
          <w:sz w:val="24"/>
          <w:szCs w:val="24"/>
        </w:rPr>
      </w:pPr>
      <w:r>
        <w:rPr>
          <w:rFonts w:ascii="Arial" w:hAnsi="Arial" w:cs="Arial"/>
          <w:sz w:val="24"/>
          <w:szCs w:val="24"/>
        </w:rPr>
        <w:lastRenderedPageBreak/>
        <w:t>**</w:t>
      </w:r>
      <w:r w:rsidR="00A900C3" w:rsidRPr="0069654D">
        <w:rPr>
          <w:rFonts w:ascii="Arial" w:hAnsi="Arial" w:cs="Arial"/>
          <w:sz w:val="24"/>
          <w:szCs w:val="24"/>
        </w:rPr>
        <w:t xml:space="preserve">If it is decided to act against a </w:t>
      </w:r>
      <w:r w:rsidR="003E53C0">
        <w:rPr>
          <w:rFonts w:ascii="Arial" w:hAnsi="Arial" w:cs="Arial"/>
          <w:sz w:val="24"/>
          <w:szCs w:val="24"/>
        </w:rPr>
        <w:t>York N</w:t>
      </w:r>
      <w:r w:rsidR="00A900C3" w:rsidRPr="0069654D">
        <w:rPr>
          <w:rFonts w:ascii="Arial" w:hAnsi="Arial" w:cs="Arial"/>
          <w:sz w:val="24"/>
          <w:szCs w:val="24"/>
        </w:rPr>
        <w:t>eighbour</w:t>
      </w:r>
      <w:r w:rsidR="003E53C0">
        <w:rPr>
          <w:rFonts w:ascii="Arial" w:hAnsi="Arial" w:cs="Arial"/>
          <w:sz w:val="24"/>
          <w:szCs w:val="24"/>
        </w:rPr>
        <w:t>s’</w:t>
      </w:r>
      <w:r w:rsidR="00A900C3" w:rsidRPr="0069654D">
        <w:rPr>
          <w:rFonts w:ascii="Arial" w:hAnsi="Arial" w:cs="Arial"/>
          <w:sz w:val="24"/>
          <w:szCs w:val="24"/>
        </w:rPr>
        <w:t xml:space="preserve"> wishes or without their consent, then the decisions and the reasons for this must be clearly recorded. </w:t>
      </w:r>
    </w:p>
    <w:p w:rsidR="009F07A2" w:rsidRDefault="009F07A2" w:rsidP="009F07A2">
      <w:pPr>
        <w:pStyle w:val="ListParagraph"/>
        <w:ind w:left="1134"/>
        <w:rPr>
          <w:rFonts w:ascii="Arial" w:hAnsi="Arial" w:cs="Arial"/>
          <w:sz w:val="24"/>
          <w:szCs w:val="24"/>
        </w:rPr>
      </w:pPr>
    </w:p>
    <w:p w:rsidR="003A7EBC" w:rsidRPr="003E53C0" w:rsidRDefault="00970F1E" w:rsidP="00970F1E">
      <w:pPr>
        <w:pStyle w:val="ListParagraph"/>
        <w:numPr>
          <w:ilvl w:val="0"/>
          <w:numId w:val="22"/>
        </w:numPr>
        <w:rPr>
          <w:rFonts w:ascii="Arial" w:hAnsi="Arial" w:cs="Arial"/>
          <w:b/>
          <w:sz w:val="24"/>
          <w:szCs w:val="24"/>
          <w:u w:val="single"/>
        </w:rPr>
      </w:pPr>
      <w:r w:rsidRPr="003E53C0">
        <w:rPr>
          <w:rFonts w:ascii="Arial" w:hAnsi="Arial" w:cs="Arial"/>
          <w:b/>
          <w:sz w:val="24"/>
          <w:szCs w:val="24"/>
          <w:u w:val="single"/>
        </w:rPr>
        <w:t xml:space="preserve">To </w:t>
      </w:r>
      <w:r w:rsidR="003A7EBC" w:rsidRPr="003E53C0">
        <w:rPr>
          <w:rFonts w:ascii="Arial" w:hAnsi="Arial" w:cs="Arial"/>
          <w:b/>
          <w:sz w:val="24"/>
          <w:szCs w:val="24"/>
          <w:u w:val="single"/>
        </w:rPr>
        <w:t>Report</w:t>
      </w:r>
      <w:r w:rsidRPr="003E53C0">
        <w:rPr>
          <w:rFonts w:ascii="Arial" w:hAnsi="Arial" w:cs="Arial"/>
          <w:b/>
          <w:sz w:val="24"/>
          <w:szCs w:val="24"/>
          <w:u w:val="single"/>
        </w:rPr>
        <w:t xml:space="preserve"> -</w:t>
      </w:r>
    </w:p>
    <w:p w:rsidR="00970F1E" w:rsidRPr="0069654D" w:rsidRDefault="003A7EBC" w:rsidP="00970F1E">
      <w:pPr>
        <w:numPr>
          <w:ilvl w:val="0"/>
          <w:numId w:val="21"/>
        </w:numPr>
        <w:spacing w:after="0" w:line="240" w:lineRule="auto"/>
        <w:rPr>
          <w:rFonts w:ascii="Arial" w:hAnsi="Arial" w:cs="Arial"/>
          <w:sz w:val="24"/>
          <w:szCs w:val="24"/>
        </w:rPr>
      </w:pPr>
      <w:r w:rsidRPr="0069654D">
        <w:rPr>
          <w:rFonts w:ascii="Arial" w:hAnsi="Arial" w:cs="Arial"/>
          <w:sz w:val="24"/>
          <w:szCs w:val="24"/>
          <w:lang w:val="en-US"/>
        </w:rPr>
        <w:t xml:space="preserve">Please </w:t>
      </w:r>
      <w:r w:rsidRPr="0069654D">
        <w:rPr>
          <w:rFonts w:ascii="Arial" w:hAnsi="Arial" w:cs="Arial"/>
          <w:sz w:val="24"/>
          <w:szCs w:val="24"/>
        </w:rPr>
        <w:t xml:space="preserve">contact the </w:t>
      </w:r>
      <w:r w:rsidR="00746BD4">
        <w:rPr>
          <w:rFonts w:ascii="Arial" w:hAnsi="Arial" w:cs="Arial"/>
          <w:sz w:val="24"/>
          <w:szCs w:val="24"/>
        </w:rPr>
        <w:t xml:space="preserve">York Neighbours </w:t>
      </w:r>
      <w:r w:rsidRPr="0069654D">
        <w:rPr>
          <w:rFonts w:ascii="Arial" w:hAnsi="Arial" w:cs="Arial"/>
          <w:sz w:val="24"/>
          <w:szCs w:val="24"/>
        </w:rPr>
        <w:t xml:space="preserve">office </w:t>
      </w:r>
      <w:r w:rsidR="003E53C0">
        <w:rPr>
          <w:rFonts w:ascii="Arial" w:hAnsi="Arial" w:cs="Arial"/>
          <w:sz w:val="24"/>
          <w:szCs w:val="24"/>
        </w:rPr>
        <w:t xml:space="preserve">staff to make them </w:t>
      </w:r>
      <w:r w:rsidR="003E53C0" w:rsidRPr="0069654D">
        <w:rPr>
          <w:rFonts w:ascii="Arial" w:hAnsi="Arial" w:cs="Arial"/>
          <w:sz w:val="24"/>
          <w:szCs w:val="24"/>
        </w:rPr>
        <w:t>aware</w:t>
      </w:r>
      <w:r w:rsidRPr="0069654D">
        <w:rPr>
          <w:rFonts w:ascii="Arial" w:hAnsi="Arial" w:cs="Arial"/>
          <w:sz w:val="24"/>
          <w:szCs w:val="24"/>
        </w:rPr>
        <w:t xml:space="preserve"> of any </w:t>
      </w:r>
      <w:r w:rsidR="00970F1E" w:rsidRPr="0069654D">
        <w:rPr>
          <w:rFonts w:ascii="Arial" w:hAnsi="Arial" w:cs="Arial"/>
          <w:sz w:val="24"/>
          <w:szCs w:val="24"/>
        </w:rPr>
        <w:t xml:space="preserve">safeguarding </w:t>
      </w:r>
      <w:r w:rsidRPr="0069654D">
        <w:rPr>
          <w:rFonts w:ascii="Arial" w:hAnsi="Arial" w:cs="Arial"/>
          <w:sz w:val="24"/>
          <w:szCs w:val="24"/>
        </w:rPr>
        <w:t>concerns</w:t>
      </w:r>
      <w:r w:rsidR="00970F1E" w:rsidRPr="0069654D">
        <w:rPr>
          <w:rFonts w:ascii="Arial" w:hAnsi="Arial" w:cs="Arial"/>
          <w:sz w:val="24"/>
          <w:szCs w:val="24"/>
        </w:rPr>
        <w:t xml:space="preserve"> immediately.</w:t>
      </w:r>
      <w:r w:rsidRPr="0069654D">
        <w:rPr>
          <w:rFonts w:ascii="Arial" w:hAnsi="Arial" w:cs="Arial"/>
          <w:sz w:val="24"/>
          <w:szCs w:val="24"/>
        </w:rPr>
        <w:t xml:space="preserve"> The</w:t>
      </w:r>
      <w:r w:rsidR="00970F1E" w:rsidRPr="0069654D">
        <w:rPr>
          <w:rFonts w:ascii="Arial" w:hAnsi="Arial" w:cs="Arial"/>
          <w:sz w:val="24"/>
          <w:szCs w:val="24"/>
        </w:rPr>
        <w:t xml:space="preserve"> office staff will, in turn,</w:t>
      </w:r>
      <w:r w:rsidRPr="0069654D">
        <w:rPr>
          <w:rFonts w:ascii="Arial" w:hAnsi="Arial" w:cs="Arial"/>
          <w:sz w:val="24"/>
          <w:szCs w:val="24"/>
        </w:rPr>
        <w:t xml:space="preserve"> </w:t>
      </w:r>
      <w:r w:rsidR="00FF6B3A" w:rsidRPr="0069654D">
        <w:rPr>
          <w:rFonts w:ascii="Arial" w:hAnsi="Arial" w:cs="Arial"/>
          <w:sz w:val="24"/>
          <w:szCs w:val="24"/>
        </w:rPr>
        <w:t xml:space="preserve">inform the Designated Named Person </w:t>
      </w:r>
      <w:r w:rsidR="00970F1E" w:rsidRPr="0069654D">
        <w:rPr>
          <w:rFonts w:ascii="Arial" w:hAnsi="Arial" w:cs="Arial"/>
          <w:sz w:val="24"/>
          <w:szCs w:val="24"/>
        </w:rPr>
        <w:t xml:space="preserve">for safeguarding - </w:t>
      </w:r>
      <w:r w:rsidR="00890D74" w:rsidRPr="0069654D">
        <w:rPr>
          <w:rFonts w:ascii="Arial" w:hAnsi="Arial" w:cs="Arial"/>
          <w:sz w:val="24"/>
          <w:szCs w:val="24"/>
        </w:rPr>
        <w:t>Rachel Thistlewood (Trustee and t</w:t>
      </w:r>
      <w:r w:rsidR="00E20D33" w:rsidRPr="0069654D">
        <w:rPr>
          <w:rFonts w:ascii="Arial" w:hAnsi="Arial" w:cs="Arial"/>
          <w:sz w:val="24"/>
          <w:szCs w:val="24"/>
        </w:rPr>
        <w:t xml:space="preserve">he named </w:t>
      </w:r>
      <w:r w:rsidR="00C150E9" w:rsidRPr="0069654D">
        <w:rPr>
          <w:rFonts w:ascii="Arial" w:hAnsi="Arial" w:cs="Arial"/>
          <w:sz w:val="24"/>
          <w:szCs w:val="24"/>
        </w:rPr>
        <w:t xml:space="preserve">designated </w:t>
      </w:r>
      <w:r w:rsidR="006508EA" w:rsidRPr="0069654D">
        <w:rPr>
          <w:rFonts w:ascii="Arial" w:hAnsi="Arial" w:cs="Arial"/>
          <w:sz w:val="24"/>
          <w:szCs w:val="24"/>
        </w:rPr>
        <w:t>responsible person</w:t>
      </w:r>
      <w:r w:rsidR="003707BD" w:rsidRPr="0069654D">
        <w:rPr>
          <w:rFonts w:ascii="Arial" w:hAnsi="Arial" w:cs="Arial"/>
          <w:sz w:val="24"/>
          <w:szCs w:val="24"/>
        </w:rPr>
        <w:t xml:space="preserve"> </w:t>
      </w:r>
      <w:r w:rsidR="006508EA" w:rsidRPr="0069654D">
        <w:rPr>
          <w:rFonts w:ascii="Arial" w:hAnsi="Arial" w:cs="Arial"/>
          <w:sz w:val="24"/>
          <w:szCs w:val="24"/>
        </w:rPr>
        <w:t xml:space="preserve">for safeguarding duties </w:t>
      </w:r>
      <w:r w:rsidR="003707BD" w:rsidRPr="0069654D">
        <w:rPr>
          <w:rFonts w:ascii="Arial" w:hAnsi="Arial" w:cs="Arial"/>
          <w:sz w:val="24"/>
          <w:szCs w:val="24"/>
        </w:rPr>
        <w:t>on behalf of</w:t>
      </w:r>
      <w:r w:rsidR="006508EA" w:rsidRPr="0069654D">
        <w:rPr>
          <w:rFonts w:ascii="Arial" w:hAnsi="Arial" w:cs="Arial"/>
          <w:sz w:val="24"/>
          <w:szCs w:val="24"/>
        </w:rPr>
        <w:t xml:space="preserve"> </w:t>
      </w:r>
      <w:r w:rsidR="00890D74" w:rsidRPr="0069654D">
        <w:rPr>
          <w:rFonts w:ascii="Arial" w:hAnsi="Arial" w:cs="Arial"/>
          <w:sz w:val="24"/>
          <w:szCs w:val="24"/>
        </w:rPr>
        <w:t>York neighbours</w:t>
      </w:r>
      <w:r w:rsidR="003707BD" w:rsidRPr="0069654D">
        <w:rPr>
          <w:rFonts w:ascii="Arial" w:hAnsi="Arial" w:cs="Arial"/>
          <w:sz w:val="24"/>
          <w:szCs w:val="24"/>
        </w:rPr>
        <w:t>)</w:t>
      </w:r>
      <w:r w:rsidR="00FF6B3A" w:rsidRPr="0069654D">
        <w:rPr>
          <w:rFonts w:ascii="Arial" w:hAnsi="Arial" w:cs="Arial"/>
          <w:sz w:val="24"/>
          <w:szCs w:val="24"/>
        </w:rPr>
        <w:t xml:space="preserve"> or Liz Ramage</w:t>
      </w:r>
      <w:r w:rsidR="00970F1E" w:rsidRPr="0069654D">
        <w:rPr>
          <w:rFonts w:ascii="Arial" w:hAnsi="Arial" w:cs="Arial"/>
          <w:sz w:val="24"/>
          <w:szCs w:val="24"/>
        </w:rPr>
        <w:t xml:space="preserve"> – deputy designated </w:t>
      </w:r>
      <w:r w:rsidR="00C150E9" w:rsidRPr="0069654D">
        <w:rPr>
          <w:rFonts w:ascii="Arial" w:hAnsi="Arial" w:cs="Arial"/>
          <w:sz w:val="24"/>
          <w:szCs w:val="24"/>
        </w:rPr>
        <w:t xml:space="preserve">responsible </w:t>
      </w:r>
      <w:r w:rsidR="00970F1E" w:rsidRPr="0069654D">
        <w:rPr>
          <w:rFonts w:ascii="Arial" w:hAnsi="Arial" w:cs="Arial"/>
          <w:sz w:val="24"/>
          <w:szCs w:val="24"/>
        </w:rPr>
        <w:t>person</w:t>
      </w:r>
      <w:r w:rsidR="00746BD4">
        <w:rPr>
          <w:rFonts w:ascii="Arial" w:hAnsi="Arial" w:cs="Arial"/>
          <w:sz w:val="24"/>
          <w:szCs w:val="24"/>
        </w:rPr>
        <w:t xml:space="preserve"> for </w:t>
      </w:r>
      <w:r w:rsidR="003E53C0">
        <w:rPr>
          <w:rFonts w:ascii="Arial" w:hAnsi="Arial" w:cs="Arial"/>
          <w:sz w:val="24"/>
          <w:szCs w:val="24"/>
        </w:rPr>
        <w:t>Safeguarding.</w:t>
      </w:r>
      <w:r w:rsidR="00FF6B3A" w:rsidRPr="0069654D">
        <w:rPr>
          <w:rFonts w:ascii="Arial" w:eastAsia="Calibri" w:hAnsi="Arial" w:cs="Arial"/>
          <w:sz w:val="24"/>
          <w:szCs w:val="24"/>
        </w:rPr>
        <w:t xml:space="preserve"> </w:t>
      </w:r>
      <w:r w:rsidR="009F07A2" w:rsidRPr="0069654D">
        <w:rPr>
          <w:rFonts w:ascii="Arial" w:eastAsia="Calibri" w:hAnsi="Arial" w:cs="Arial"/>
          <w:sz w:val="24"/>
          <w:szCs w:val="24"/>
        </w:rPr>
        <w:t xml:space="preserve">If the office staff are not available, please contact Rachel direct </w:t>
      </w:r>
      <w:r w:rsidR="003E53C0" w:rsidRPr="0069654D">
        <w:rPr>
          <w:rFonts w:ascii="Arial" w:eastAsia="Calibri" w:hAnsi="Arial" w:cs="Arial"/>
          <w:sz w:val="24"/>
          <w:szCs w:val="24"/>
        </w:rPr>
        <w:t>on 07590310326</w:t>
      </w:r>
    </w:p>
    <w:p w:rsidR="00970F1E" w:rsidRPr="009F07A2" w:rsidRDefault="00970F1E" w:rsidP="00C044C0">
      <w:pPr>
        <w:spacing w:after="0" w:line="240" w:lineRule="auto"/>
        <w:ind w:left="720"/>
        <w:rPr>
          <w:rFonts w:ascii="Arial" w:hAnsi="Arial" w:cs="Arial"/>
          <w:sz w:val="24"/>
          <w:szCs w:val="24"/>
          <w:lang w:val="en-US"/>
        </w:rPr>
      </w:pPr>
    </w:p>
    <w:p w:rsidR="003E53C0" w:rsidRDefault="003A7EBC" w:rsidP="00970F1E">
      <w:pPr>
        <w:pStyle w:val="ListParagraph"/>
        <w:numPr>
          <w:ilvl w:val="0"/>
          <w:numId w:val="1"/>
        </w:numPr>
        <w:ind w:left="1134" w:hanging="425"/>
        <w:rPr>
          <w:rFonts w:ascii="Arial" w:hAnsi="Arial" w:cs="Arial"/>
          <w:sz w:val="24"/>
          <w:szCs w:val="24"/>
        </w:rPr>
      </w:pPr>
      <w:r w:rsidRPr="009F07A2">
        <w:rPr>
          <w:rFonts w:ascii="Arial" w:hAnsi="Arial" w:cs="Arial"/>
          <w:sz w:val="24"/>
          <w:szCs w:val="24"/>
        </w:rPr>
        <w:t xml:space="preserve">You will need to </w:t>
      </w:r>
      <w:r w:rsidR="00746BD4">
        <w:rPr>
          <w:rFonts w:ascii="Arial" w:hAnsi="Arial" w:cs="Arial"/>
          <w:sz w:val="24"/>
          <w:szCs w:val="24"/>
        </w:rPr>
        <w:t xml:space="preserve">write </w:t>
      </w:r>
      <w:r w:rsidRPr="009F07A2">
        <w:rPr>
          <w:rFonts w:ascii="Arial" w:hAnsi="Arial" w:cs="Arial"/>
          <w:sz w:val="24"/>
          <w:szCs w:val="24"/>
        </w:rPr>
        <w:t>brief</w:t>
      </w:r>
      <w:r w:rsidR="006D1FB9">
        <w:rPr>
          <w:rFonts w:ascii="Arial" w:hAnsi="Arial" w:cs="Arial"/>
          <w:sz w:val="24"/>
          <w:szCs w:val="24"/>
        </w:rPr>
        <w:t>, factual</w:t>
      </w:r>
      <w:r w:rsidR="00746BD4">
        <w:rPr>
          <w:rFonts w:ascii="Arial" w:hAnsi="Arial" w:cs="Arial"/>
          <w:sz w:val="24"/>
          <w:szCs w:val="24"/>
        </w:rPr>
        <w:t xml:space="preserve"> </w:t>
      </w:r>
      <w:r w:rsidRPr="009F07A2">
        <w:rPr>
          <w:rFonts w:ascii="Arial" w:hAnsi="Arial" w:cs="Arial"/>
          <w:sz w:val="24"/>
          <w:szCs w:val="24"/>
        </w:rPr>
        <w:t>details about what the concern</w:t>
      </w:r>
      <w:r w:rsidRPr="00A900C3">
        <w:rPr>
          <w:rFonts w:ascii="Arial" w:hAnsi="Arial" w:cs="Arial"/>
          <w:sz w:val="24"/>
          <w:szCs w:val="24"/>
        </w:rPr>
        <w:t xml:space="preserve"> is</w:t>
      </w:r>
      <w:r w:rsidR="003E53C0">
        <w:rPr>
          <w:rFonts w:ascii="Arial" w:hAnsi="Arial" w:cs="Arial"/>
          <w:sz w:val="24"/>
          <w:szCs w:val="24"/>
        </w:rPr>
        <w:t xml:space="preserve"> and the situation surrounding the allegation</w:t>
      </w:r>
      <w:r w:rsidR="006D1FB9">
        <w:rPr>
          <w:rFonts w:ascii="Arial" w:hAnsi="Arial" w:cs="Arial"/>
          <w:sz w:val="24"/>
          <w:szCs w:val="24"/>
        </w:rPr>
        <w:t>, as these</w:t>
      </w:r>
      <w:r w:rsidR="00B14E90">
        <w:rPr>
          <w:rFonts w:ascii="Arial" w:hAnsi="Arial" w:cs="Arial"/>
          <w:sz w:val="24"/>
          <w:szCs w:val="24"/>
        </w:rPr>
        <w:t xml:space="preserve"> </w:t>
      </w:r>
      <w:r w:rsidR="003E53C0">
        <w:rPr>
          <w:rFonts w:ascii="Arial" w:hAnsi="Arial" w:cs="Arial"/>
          <w:sz w:val="24"/>
          <w:szCs w:val="24"/>
        </w:rPr>
        <w:t>notes may be needed</w:t>
      </w:r>
      <w:r w:rsidR="006D1FB9">
        <w:rPr>
          <w:rFonts w:ascii="Arial" w:hAnsi="Arial" w:cs="Arial"/>
          <w:sz w:val="24"/>
          <w:szCs w:val="24"/>
        </w:rPr>
        <w:t xml:space="preserve"> to be </w:t>
      </w:r>
      <w:r w:rsidR="00C044C0">
        <w:rPr>
          <w:rFonts w:ascii="Arial" w:hAnsi="Arial" w:cs="Arial"/>
          <w:sz w:val="24"/>
          <w:szCs w:val="24"/>
        </w:rPr>
        <w:t xml:space="preserve">transferred or forwarded to </w:t>
      </w:r>
      <w:r>
        <w:rPr>
          <w:rFonts w:ascii="Arial" w:hAnsi="Arial" w:cs="Arial"/>
          <w:sz w:val="24"/>
          <w:szCs w:val="24"/>
        </w:rPr>
        <w:t xml:space="preserve">the </w:t>
      </w:r>
      <w:r w:rsidR="00B14E90">
        <w:rPr>
          <w:rFonts w:ascii="Arial" w:hAnsi="Arial" w:cs="Arial"/>
          <w:sz w:val="24"/>
          <w:szCs w:val="24"/>
        </w:rPr>
        <w:t xml:space="preserve">Adult social care </w:t>
      </w:r>
      <w:r>
        <w:rPr>
          <w:rFonts w:ascii="Arial" w:hAnsi="Arial" w:cs="Arial"/>
          <w:sz w:val="24"/>
          <w:szCs w:val="24"/>
        </w:rPr>
        <w:t>safeguarding adult</w:t>
      </w:r>
      <w:r w:rsidR="00970F1E">
        <w:rPr>
          <w:rFonts w:ascii="Arial" w:hAnsi="Arial" w:cs="Arial"/>
          <w:sz w:val="24"/>
          <w:szCs w:val="24"/>
        </w:rPr>
        <w:t xml:space="preserve"> </w:t>
      </w:r>
      <w:r w:rsidR="00C044C0">
        <w:rPr>
          <w:rFonts w:ascii="Arial" w:hAnsi="Arial" w:cs="Arial"/>
          <w:sz w:val="24"/>
          <w:szCs w:val="24"/>
        </w:rPr>
        <w:t>team</w:t>
      </w:r>
      <w:r w:rsidR="003E53C0">
        <w:rPr>
          <w:rFonts w:ascii="Arial" w:hAnsi="Arial" w:cs="Arial"/>
          <w:sz w:val="24"/>
          <w:szCs w:val="24"/>
        </w:rPr>
        <w:t xml:space="preserve"> and the Police</w:t>
      </w:r>
      <w:r w:rsidR="006D1FB9">
        <w:rPr>
          <w:rFonts w:ascii="Arial" w:hAnsi="Arial" w:cs="Arial"/>
          <w:sz w:val="24"/>
          <w:szCs w:val="24"/>
        </w:rPr>
        <w:t>. Th</w:t>
      </w:r>
      <w:r w:rsidR="00C044C0">
        <w:rPr>
          <w:rFonts w:ascii="Arial" w:hAnsi="Arial" w:cs="Arial"/>
          <w:sz w:val="24"/>
          <w:szCs w:val="24"/>
        </w:rPr>
        <w:t>e</w:t>
      </w:r>
      <w:r w:rsidR="006D1FB9">
        <w:rPr>
          <w:rFonts w:ascii="Arial" w:hAnsi="Arial" w:cs="Arial"/>
          <w:sz w:val="24"/>
          <w:szCs w:val="24"/>
        </w:rPr>
        <w:t xml:space="preserve"> form asks about </w:t>
      </w:r>
      <w:r w:rsidRPr="00A900C3">
        <w:rPr>
          <w:rFonts w:ascii="Arial" w:hAnsi="Arial" w:cs="Arial"/>
          <w:sz w:val="24"/>
          <w:szCs w:val="24"/>
        </w:rPr>
        <w:t xml:space="preserve">how </w:t>
      </w:r>
      <w:r>
        <w:rPr>
          <w:rFonts w:ascii="Arial" w:hAnsi="Arial" w:cs="Arial"/>
          <w:sz w:val="24"/>
          <w:szCs w:val="24"/>
        </w:rPr>
        <w:t xml:space="preserve">the abuse </w:t>
      </w:r>
      <w:r w:rsidRPr="00A900C3">
        <w:rPr>
          <w:rFonts w:ascii="Arial" w:hAnsi="Arial" w:cs="Arial"/>
          <w:sz w:val="24"/>
          <w:szCs w:val="24"/>
        </w:rPr>
        <w:t>occurred and what the adult would like to be done about it</w:t>
      </w:r>
      <w:r w:rsidR="006D1FB9">
        <w:rPr>
          <w:rFonts w:ascii="Arial" w:hAnsi="Arial" w:cs="Arial"/>
          <w:sz w:val="24"/>
          <w:szCs w:val="24"/>
        </w:rPr>
        <w:t>.</w:t>
      </w:r>
      <w:r w:rsidRPr="00A900C3">
        <w:rPr>
          <w:rFonts w:ascii="Arial" w:hAnsi="Arial" w:cs="Arial"/>
          <w:sz w:val="24"/>
          <w:szCs w:val="24"/>
        </w:rPr>
        <w:t xml:space="preserve"> </w:t>
      </w:r>
    </w:p>
    <w:p w:rsidR="00970F1E" w:rsidRPr="00425B1A" w:rsidRDefault="006D1FB9" w:rsidP="00970F1E">
      <w:pPr>
        <w:pStyle w:val="ListParagraph"/>
        <w:numPr>
          <w:ilvl w:val="0"/>
          <w:numId w:val="1"/>
        </w:numPr>
        <w:ind w:left="1134" w:hanging="425"/>
        <w:rPr>
          <w:rFonts w:ascii="Arial" w:hAnsi="Arial" w:cs="Arial"/>
          <w:sz w:val="24"/>
          <w:szCs w:val="24"/>
        </w:rPr>
      </w:pPr>
      <w:r>
        <w:rPr>
          <w:rFonts w:ascii="Arial" w:hAnsi="Arial" w:cs="Arial"/>
          <w:sz w:val="24"/>
          <w:szCs w:val="24"/>
        </w:rPr>
        <w:t>All</w:t>
      </w:r>
      <w:r w:rsidR="00970F1E" w:rsidRPr="00970F1E">
        <w:rPr>
          <w:rFonts w:ascii="Arial" w:hAnsi="Arial" w:cs="Arial"/>
          <w:sz w:val="24"/>
          <w:szCs w:val="24"/>
        </w:rPr>
        <w:t xml:space="preserve"> </w:t>
      </w:r>
      <w:r w:rsidR="00970F1E" w:rsidRPr="00425B1A">
        <w:rPr>
          <w:rFonts w:ascii="Arial" w:hAnsi="Arial" w:cs="Arial"/>
          <w:sz w:val="24"/>
          <w:szCs w:val="24"/>
        </w:rPr>
        <w:t xml:space="preserve">incidents / concerns should be logged as soon as possible following the visit / allegation / incident. The City of York council Safeguarding alert form can be used as a template as to what information </w:t>
      </w:r>
      <w:r>
        <w:rPr>
          <w:rFonts w:ascii="Arial" w:hAnsi="Arial" w:cs="Arial"/>
          <w:sz w:val="24"/>
          <w:szCs w:val="24"/>
        </w:rPr>
        <w:t xml:space="preserve">might be </w:t>
      </w:r>
      <w:r w:rsidR="00970F1E" w:rsidRPr="00425B1A">
        <w:rPr>
          <w:rFonts w:ascii="Arial" w:hAnsi="Arial" w:cs="Arial"/>
          <w:sz w:val="24"/>
          <w:szCs w:val="24"/>
        </w:rPr>
        <w:t xml:space="preserve">useful. </w:t>
      </w:r>
    </w:p>
    <w:p w:rsidR="006D1FB9" w:rsidRDefault="00970F1E" w:rsidP="00970F1E">
      <w:pPr>
        <w:pStyle w:val="ListParagraph"/>
        <w:numPr>
          <w:ilvl w:val="0"/>
          <w:numId w:val="1"/>
        </w:numPr>
        <w:ind w:left="1134" w:hanging="425"/>
        <w:rPr>
          <w:rFonts w:ascii="Arial" w:hAnsi="Arial" w:cs="Arial"/>
          <w:sz w:val="24"/>
          <w:szCs w:val="24"/>
        </w:rPr>
      </w:pPr>
      <w:r w:rsidRPr="00425B1A">
        <w:rPr>
          <w:rFonts w:ascii="Arial" w:hAnsi="Arial" w:cs="Arial"/>
          <w:sz w:val="24"/>
          <w:szCs w:val="24"/>
        </w:rPr>
        <w:t>As far as possible, records should be written as soon as is pr</w:t>
      </w:r>
      <w:r w:rsidRPr="009E799A">
        <w:rPr>
          <w:rFonts w:ascii="Arial" w:hAnsi="Arial" w:cs="Arial"/>
          <w:sz w:val="24"/>
          <w:szCs w:val="24"/>
        </w:rPr>
        <w:t xml:space="preserve">actical, </w:t>
      </w:r>
      <w:r w:rsidR="003E53C0">
        <w:rPr>
          <w:rFonts w:ascii="Arial" w:hAnsi="Arial" w:cs="Arial"/>
          <w:sz w:val="24"/>
          <w:szCs w:val="24"/>
        </w:rPr>
        <w:t xml:space="preserve">then </w:t>
      </w:r>
      <w:r w:rsidRPr="009E799A">
        <w:rPr>
          <w:rFonts w:ascii="Arial" w:hAnsi="Arial" w:cs="Arial"/>
          <w:sz w:val="24"/>
          <w:szCs w:val="24"/>
        </w:rPr>
        <w:t>dated</w:t>
      </w:r>
      <w:r>
        <w:rPr>
          <w:rFonts w:ascii="Arial" w:hAnsi="Arial" w:cs="Arial"/>
          <w:sz w:val="24"/>
          <w:szCs w:val="24"/>
        </w:rPr>
        <w:t>, signed</w:t>
      </w:r>
      <w:r w:rsidRPr="009E799A">
        <w:rPr>
          <w:rFonts w:ascii="Arial" w:hAnsi="Arial" w:cs="Arial"/>
          <w:sz w:val="24"/>
          <w:szCs w:val="24"/>
        </w:rPr>
        <w:t xml:space="preserve"> and shared with the office staff. </w:t>
      </w:r>
    </w:p>
    <w:p w:rsidR="00970F1E" w:rsidRPr="009E799A" w:rsidRDefault="00970F1E" w:rsidP="00970F1E">
      <w:pPr>
        <w:pStyle w:val="ListParagraph"/>
        <w:numPr>
          <w:ilvl w:val="0"/>
          <w:numId w:val="1"/>
        </w:numPr>
        <w:ind w:left="1134" w:hanging="425"/>
        <w:rPr>
          <w:rFonts w:ascii="Arial" w:hAnsi="Arial" w:cs="Arial"/>
          <w:sz w:val="24"/>
          <w:szCs w:val="24"/>
        </w:rPr>
      </w:pPr>
      <w:r w:rsidRPr="009E799A">
        <w:rPr>
          <w:rFonts w:ascii="Arial" w:hAnsi="Arial" w:cs="Arial"/>
          <w:sz w:val="24"/>
          <w:szCs w:val="24"/>
        </w:rPr>
        <w:t xml:space="preserve">These </w:t>
      </w:r>
      <w:r w:rsidR="006D1FB9">
        <w:rPr>
          <w:rFonts w:ascii="Arial" w:hAnsi="Arial" w:cs="Arial"/>
          <w:sz w:val="24"/>
          <w:szCs w:val="24"/>
        </w:rPr>
        <w:t xml:space="preserve">reports </w:t>
      </w:r>
      <w:r w:rsidRPr="009E799A">
        <w:rPr>
          <w:rFonts w:ascii="Arial" w:hAnsi="Arial" w:cs="Arial"/>
          <w:sz w:val="24"/>
          <w:szCs w:val="24"/>
        </w:rPr>
        <w:t xml:space="preserve">should remain factual and include quotes and records of discussions or actions taken. </w:t>
      </w:r>
      <w:r>
        <w:rPr>
          <w:rFonts w:ascii="Arial" w:hAnsi="Arial" w:cs="Arial"/>
          <w:sz w:val="24"/>
          <w:szCs w:val="24"/>
        </w:rPr>
        <w:t>(Direct quotes are often helpful</w:t>
      </w:r>
      <w:r w:rsidR="006D1FB9">
        <w:rPr>
          <w:rFonts w:ascii="Arial" w:hAnsi="Arial" w:cs="Arial"/>
          <w:sz w:val="24"/>
          <w:szCs w:val="24"/>
        </w:rPr>
        <w:t>, alongside full names and relationships of any witness’s</w:t>
      </w:r>
      <w:r>
        <w:rPr>
          <w:rFonts w:ascii="Arial" w:hAnsi="Arial" w:cs="Arial"/>
          <w:sz w:val="24"/>
          <w:szCs w:val="24"/>
        </w:rPr>
        <w:t>)</w:t>
      </w:r>
    </w:p>
    <w:p w:rsidR="00372606" w:rsidRPr="0069654D" w:rsidRDefault="00970F1E" w:rsidP="0069654D">
      <w:pPr>
        <w:rPr>
          <w:rFonts w:ascii="Arial" w:hAnsi="Arial" w:cs="Arial"/>
          <w:sz w:val="24"/>
          <w:szCs w:val="24"/>
          <w:lang w:val="en-US"/>
        </w:rPr>
      </w:pPr>
      <w:r w:rsidRPr="0069654D">
        <w:rPr>
          <w:rFonts w:ascii="Arial" w:hAnsi="Arial" w:cs="Arial"/>
          <w:sz w:val="24"/>
          <w:szCs w:val="24"/>
        </w:rPr>
        <w:t xml:space="preserve">Records about safeguarding concerns should remain confidential and </w:t>
      </w:r>
      <w:r w:rsidR="006D1FB9" w:rsidRPr="0069654D">
        <w:rPr>
          <w:rFonts w:ascii="Arial" w:hAnsi="Arial" w:cs="Arial"/>
          <w:sz w:val="24"/>
          <w:szCs w:val="24"/>
        </w:rPr>
        <w:t xml:space="preserve">will be </w:t>
      </w:r>
      <w:r w:rsidRPr="0069654D">
        <w:rPr>
          <w:rFonts w:ascii="Arial" w:hAnsi="Arial" w:cs="Arial"/>
          <w:sz w:val="24"/>
          <w:szCs w:val="24"/>
        </w:rPr>
        <w:t xml:space="preserve">stored </w:t>
      </w:r>
      <w:r w:rsidR="00C044C0" w:rsidRPr="0069654D">
        <w:rPr>
          <w:rFonts w:ascii="Arial" w:hAnsi="Arial" w:cs="Arial"/>
          <w:sz w:val="24"/>
          <w:szCs w:val="24"/>
        </w:rPr>
        <w:t xml:space="preserve">in a locked facility </w:t>
      </w:r>
      <w:r w:rsidR="00B24390" w:rsidRPr="0069654D">
        <w:rPr>
          <w:rFonts w:ascii="Arial" w:hAnsi="Arial" w:cs="Arial"/>
          <w:sz w:val="24"/>
          <w:szCs w:val="24"/>
          <w:lang w:val="en-US"/>
        </w:rPr>
        <w:t xml:space="preserve">at the York Neighbours’ office at The </w:t>
      </w:r>
      <w:proofErr w:type="spellStart"/>
      <w:r w:rsidR="00B24390" w:rsidRPr="0069654D">
        <w:rPr>
          <w:rFonts w:ascii="Arial" w:hAnsi="Arial" w:cs="Arial"/>
          <w:sz w:val="24"/>
          <w:szCs w:val="24"/>
          <w:lang w:val="en-US"/>
        </w:rPr>
        <w:t>Raylor</w:t>
      </w:r>
      <w:proofErr w:type="spellEnd"/>
      <w:r w:rsidR="00B24390" w:rsidRPr="0069654D">
        <w:rPr>
          <w:rFonts w:ascii="Arial" w:hAnsi="Arial" w:cs="Arial"/>
          <w:sz w:val="24"/>
          <w:szCs w:val="24"/>
          <w:lang w:val="en-US"/>
        </w:rPr>
        <w:t xml:space="preserve"> Centre, James Street, York, YO10 3DW. </w:t>
      </w:r>
      <w:r w:rsidRPr="0069654D">
        <w:rPr>
          <w:rFonts w:ascii="Arial" w:hAnsi="Arial" w:cs="Arial"/>
          <w:sz w:val="24"/>
          <w:szCs w:val="24"/>
        </w:rPr>
        <w:t xml:space="preserve">Access should not be given to any unauthorised </w:t>
      </w:r>
      <w:r w:rsidR="00C044C0" w:rsidRPr="0069654D">
        <w:rPr>
          <w:rFonts w:ascii="Arial" w:hAnsi="Arial" w:cs="Arial"/>
          <w:sz w:val="24"/>
          <w:szCs w:val="24"/>
        </w:rPr>
        <w:t>personnel</w:t>
      </w:r>
      <w:r w:rsidRPr="0069654D">
        <w:rPr>
          <w:rFonts w:ascii="Arial" w:hAnsi="Arial" w:cs="Arial"/>
          <w:sz w:val="24"/>
          <w:szCs w:val="24"/>
        </w:rPr>
        <w:t xml:space="preserve"> </w:t>
      </w:r>
      <w:r w:rsidR="006D1FB9" w:rsidRPr="0069654D">
        <w:rPr>
          <w:rFonts w:ascii="Arial" w:hAnsi="Arial" w:cs="Arial"/>
          <w:sz w:val="24"/>
          <w:szCs w:val="24"/>
        </w:rPr>
        <w:t>as this should remain</w:t>
      </w:r>
      <w:r w:rsidRPr="0069654D">
        <w:rPr>
          <w:rFonts w:ascii="Arial" w:hAnsi="Arial" w:cs="Arial"/>
          <w:sz w:val="24"/>
          <w:szCs w:val="24"/>
        </w:rPr>
        <w:t xml:space="preserve"> </w:t>
      </w:r>
      <w:r w:rsidR="00C044C0" w:rsidRPr="0069654D">
        <w:rPr>
          <w:rFonts w:ascii="Arial" w:hAnsi="Arial" w:cs="Arial"/>
          <w:sz w:val="24"/>
          <w:szCs w:val="24"/>
        </w:rPr>
        <w:t xml:space="preserve">highly </w:t>
      </w:r>
      <w:r w:rsidRPr="0069654D">
        <w:rPr>
          <w:rFonts w:ascii="Arial" w:hAnsi="Arial" w:cs="Arial"/>
          <w:sz w:val="24"/>
          <w:szCs w:val="24"/>
        </w:rPr>
        <w:t>confidential</w:t>
      </w:r>
      <w:r w:rsidR="00320656" w:rsidRPr="0069654D">
        <w:rPr>
          <w:rFonts w:ascii="Arial" w:hAnsi="Arial" w:cs="Arial"/>
          <w:sz w:val="24"/>
          <w:szCs w:val="24"/>
        </w:rPr>
        <w:t xml:space="preserve">. </w:t>
      </w:r>
    </w:p>
    <w:p w:rsidR="00425B1A" w:rsidRPr="00B24390" w:rsidRDefault="00425B1A" w:rsidP="00A473EC">
      <w:pPr>
        <w:pStyle w:val="ListParagraph"/>
        <w:ind w:left="1134"/>
        <w:rPr>
          <w:rFonts w:ascii="Arial" w:hAnsi="Arial" w:cs="Arial"/>
          <w:sz w:val="24"/>
          <w:szCs w:val="24"/>
        </w:rPr>
      </w:pPr>
    </w:p>
    <w:p w:rsidR="00425B1A" w:rsidRPr="003E53C0" w:rsidRDefault="003E53C0" w:rsidP="006D1FB9">
      <w:pPr>
        <w:pStyle w:val="ListParagraph"/>
        <w:numPr>
          <w:ilvl w:val="0"/>
          <w:numId w:val="22"/>
        </w:numPr>
        <w:rPr>
          <w:rFonts w:ascii="Arial" w:hAnsi="Arial" w:cs="Arial"/>
          <w:b/>
          <w:sz w:val="24"/>
          <w:szCs w:val="24"/>
          <w:u w:val="single"/>
        </w:rPr>
      </w:pPr>
      <w:r>
        <w:rPr>
          <w:rFonts w:ascii="Arial" w:hAnsi="Arial" w:cs="Arial"/>
          <w:b/>
          <w:sz w:val="24"/>
          <w:szCs w:val="24"/>
          <w:u w:val="single"/>
        </w:rPr>
        <w:t xml:space="preserve">To </w:t>
      </w:r>
      <w:r w:rsidR="00372606" w:rsidRPr="003E53C0">
        <w:rPr>
          <w:rFonts w:ascii="Arial" w:hAnsi="Arial" w:cs="Arial"/>
          <w:b/>
          <w:sz w:val="24"/>
          <w:szCs w:val="24"/>
          <w:u w:val="single"/>
        </w:rPr>
        <w:t>Refer</w:t>
      </w:r>
      <w:r w:rsidR="006D1FB9" w:rsidRPr="003E53C0">
        <w:rPr>
          <w:rFonts w:ascii="Arial" w:hAnsi="Arial" w:cs="Arial"/>
          <w:b/>
          <w:sz w:val="24"/>
          <w:szCs w:val="24"/>
          <w:u w:val="single"/>
        </w:rPr>
        <w:t>-</w:t>
      </w:r>
    </w:p>
    <w:p w:rsidR="006D1FB9" w:rsidRPr="004845DF" w:rsidRDefault="006D1FB9" w:rsidP="006D1FB9">
      <w:pPr>
        <w:pStyle w:val="ListParagraph"/>
        <w:rPr>
          <w:rFonts w:ascii="Arial" w:hAnsi="Arial" w:cs="Arial"/>
          <w:b/>
          <w:sz w:val="24"/>
          <w:szCs w:val="24"/>
        </w:rPr>
      </w:pPr>
    </w:p>
    <w:p w:rsidR="003559CB" w:rsidRPr="003559CB" w:rsidRDefault="003559CB" w:rsidP="003559CB">
      <w:pPr>
        <w:pStyle w:val="ListParagraph"/>
        <w:numPr>
          <w:ilvl w:val="0"/>
          <w:numId w:val="21"/>
        </w:numPr>
        <w:rPr>
          <w:rFonts w:ascii="Arial" w:hAnsi="Arial" w:cs="Arial"/>
          <w:sz w:val="24"/>
          <w:szCs w:val="24"/>
        </w:rPr>
      </w:pPr>
      <w:r w:rsidRPr="003559CB">
        <w:rPr>
          <w:rFonts w:ascii="Arial" w:hAnsi="Arial" w:cs="Arial"/>
          <w:sz w:val="24"/>
          <w:szCs w:val="24"/>
          <w:lang w:val="en-US"/>
        </w:rPr>
        <w:t>All concerns raised about potential abuse or neglect should be discussed with the Designated Named Person or their deputy. If a trustee, staff member or volunteer feels unable to raise this concern with the Designated Named Person or their deputy, then concerns can be raised directly with Adult Services</w:t>
      </w:r>
      <w:r w:rsidRPr="003559CB">
        <w:rPr>
          <w:rFonts w:ascii="Arial" w:hAnsi="Arial" w:cs="Arial"/>
          <w:sz w:val="24"/>
          <w:szCs w:val="24"/>
        </w:rPr>
        <w:t xml:space="preserve"> a record of the reasons for referring the concern (or the reasons for not referring.)  </w:t>
      </w:r>
    </w:p>
    <w:p w:rsidR="003F3B0D" w:rsidRPr="003559CB" w:rsidRDefault="00425B1A" w:rsidP="003559CB">
      <w:pPr>
        <w:pStyle w:val="ListParagraph"/>
        <w:numPr>
          <w:ilvl w:val="0"/>
          <w:numId w:val="21"/>
        </w:numPr>
        <w:rPr>
          <w:rFonts w:ascii="Arial" w:hAnsi="Arial" w:cs="Arial"/>
          <w:sz w:val="24"/>
          <w:szCs w:val="24"/>
        </w:rPr>
      </w:pPr>
      <w:r w:rsidRPr="003559CB">
        <w:rPr>
          <w:rFonts w:ascii="Arial" w:hAnsi="Arial" w:cs="Arial"/>
          <w:sz w:val="24"/>
          <w:szCs w:val="24"/>
        </w:rPr>
        <w:t>I</w:t>
      </w:r>
      <w:r w:rsidR="005F6726" w:rsidRPr="003559CB">
        <w:rPr>
          <w:rFonts w:ascii="Arial" w:hAnsi="Arial" w:cs="Arial"/>
          <w:sz w:val="24"/>
          <w:szCs w:val="24"/>
        </w:rPr>
        <w:t xml:space="preserve">n </w:t>
      </w:r>
      <w:r w:rsidRPr="003559CB">
        <w:rPr>
          <w:rFonts w:ascii="Arial" w:hAnsi="Arial" w:cs="Arial"/>
          <w:sz w:val="24"/>
          <w:szCs w:val="24"/>
        </w:rPr>
        <w:t>deciding</w:t>
      </w:r>
      <w:r w:rsidR="005F6726" w:rsidRPr="003559CB">
        <w:rPr>
          <w:rFonts w:ascii="Arial" w:hAnsi="Arial" w:cs="Arial"/>
          <w:sz w:val="24"/>
          <w:szCs w:val="24"/>
        </w:rPr>
        <w:t xml:space="preserve"> whether to refer or not</w:t>
      </w:r>
      <w:r w:rsidR="005D5263" w:rsidRPr="003559CB">
        <w:rPr>
          <w:rFonts w:ascii="Arial" w:hAnsi="Arial" w:cs="Arial"/>
          <w:sz w:val="24"/>
          <w:szCs w:val="24"/>
        </w:rPr>
        <w:t xml:space="preserve"> to </w:t>
      </w:r>
      <w:r w:rsidR="006D1FB9" w:rsidRPr="003559CB">
        <w:rPr>
          <w:rFonts w:ascii="Arial" w:hAnsi="Arial" w:cs="Arial"/>
          <w:sz w:val="24"/>
          <w:szCs w:val="24"/>
        </w:rPr>
        <w:t xml:space="preserve">The </w:t>
      </w:r>
      <w:r w:rsidR="005D5263" w:rsidRPr="003559CB">
        <w:rPr>
          <w:rFonts w:ascii="Arial" w:hAnsi="Arial" w:cs="Arial"/>
          <w:sz w:val="24"/>
          <w:szCs w:val="24"/>
        </w:rPr>
        <w:t xml:space="preserve">City of York Adult </w:t>
      </w:r>
      <w:r w:rsidR="006D1FB9" w:rsidRPr="003559CB">
        <w:rPr>
          <w:rFonts w:ascii="Arial" w:hAnsi="Arial" w:cs="Arial"/>
          <w:sz w:val="24"/>
          <w:szCs w:val="24"/>
        </w:rPr>
        <w:t>S</w:t>
      </w:r>
      <w:r w:rsidR="005D5263" w:rsidRPr="003559CB">
        <w:rPr>
          <w:rFonts w:ascii="Arial" w:hAnsi="Arial" w:cs="Arial"/>
          <w:sz w:val="24"/>
          <w:szCs w:val="24"/>
        </w:rPr>
        <w:t>ocial care</w:t>
      </w:r>
      <w:r w:rsidR="006D1FB9" w:rsidRPr="003559CB">
        <w:rPr>
          <w:rFonts w:ascii="Arial" w:hAnsi="Arial" w:cs="Arial"/>
          <w:sz w:val="24"/>
          <w:szCs w:val="24"/>
        </w:rPr>
        <w:t xml:space="preserve"> Safeguarding team</w:t>
      </w:r>
      <w:r w:rsidR="005F6726" w:rsidRPr="003559CB">
        <w:rPr>
          <w:rFonts w:ascii="Arial" w:hAnsi="Arial" w:cs="Arial"/>
          <w:sz w:val="24"/>
          <w:szCs w:val="24"/>
        </w:rPr>
        <w:t xml:space="preserve">, the designated safeguarding lead should </w:t>
      </w:r>
      <w:r w:rsidR="00EB4C50" w:rsidRPr="003559CB">
        <w:rPr>
          <w:rFonts w:ascii="Arial" w:hAnsi="Arial" w:cs="Arial"/>
          <w:sz w:val="24"/>
          <w:szCs w:val="24"/>
        </w:rPr>
        <w:t>consider</w:t>
      </w:r>
      <w:r w:rsidR="003F3B0D" w:rsidRPr="003559CB">
        <w:rPr>
          <w:rFonts w:ascii="Arial" w:hAnsi="Arial" w:cs="Arial"/>
          <w:sz w:val="24"/>
          <w:szCs w:val="24"/>
        </w:rPr>
        <w:t xml:space="preserve"> the values highlighted within the Care Act which </w:t>
      </w:r>
      <w:r w:rsidR="006D1FB9" w:rsidRPr="003559CB">
        <w:rPr>
          <w:rFonts w:ascii="Arial" w:hAnsi="Arial" w:cs="Arial"/>
          <w:sz w:val="24"/>
          <w:szCs w:val="24"/>
        </w:rPr>
        <w:t xml:space="preserve">state </w:t>
      </w:r>
      <w:r w:rsidR="003F3B0D" w:rsidRPr="003559CB">
        <w:rPr>
          <w:rFonts w:ascii="Arial" w:hAnsi="Arial" w:cs="Arial"/>
          <w:sz w:val="24"/>
          <w:szCs w:val="24"/>
        </w:rPr>
        <w:t xml:space="preserve">that </w:t>
      </w:r>
      <w:r w:rsidR="006D1FB9" w:rsidRPr="003559CB">
        <w:rPr>
          <w:rFonts w:ascii="Arial" w:hAnsi="Arial" w:cs="Arial"/>
          <w:sz w:val="24"/>
          <w:szCs w:val="24"/>
        </w:rPr>
        <w:t>–</w:t>
      </w:r>
    </w:p>
    <w:p w:rsidR="006D1FB9" w:rsidRPr="003559CB" w:rsidRDefault="006D1FB9" w:rsidP="00425B1A">
      <w:pPr>
        <w:pStyle w:val="ListParagraph"/>
        <w:rPr>
          <w:rFonts w:ascii="Arial" w:hAnsi="Arial" w:cs="Arial"/>
          <w:sz w:val="24"/>
          <w:szCs w:val="24"/>
        </w:rPr>
      </w:pPr>
    </w:p>
    <w:p w:rsidR="006D1FB9" w:rsidRPr="003559CB" w:rsidRDefault="003F3B0D" w:rsidP="006D1FB9">
      <w:pPr>
        <w:pStyle w:val="ListParagraph"/>
        <w:numPr>
          <w:ilvl w:val="0"/>
          <w:numId w:val="23"/>
        </w:numPr>
        <w:rPr>
          <w:rFonts w:ascii="Arial" w:hAnsi="Arial" w:cs="Arial"/>
          <w:sz w:val="24"/>
          <w:szCs w:val="24"/>
        </w:rPr>
      </w:pPr>
      <w:r w:rsidRPr="003559CB">
        <w:rPr>
          <w:rFonts w:ascii="Arial" w:hAnsi="Arial" w:cs="Arial"/>
          <w:sz w:val="24"/>
          <w:szCs w:val="24"/>
        </w:rPr>
        <w:t xml:space="preserve">People </w:t>
      </w:r>
      <w:r w:rsidR="00425B1A" w:rsidRPr="003559CB">
        <w:rPr>
          <w:rFonts w:ascii="Arial" w:hAnsi="Arial" w:cs="Arial"/>
          <w:sz w:val="24"/>
          <w:szCs w:val="24"/>
        </w:rPr>
        <w:t>can</w:t>
      </w:r>
      <w:r w:rsidRPr="003559CB">
        <w:rPr>
          <w:rFonts w:ascii="Arial" w:hAnsi="Arial" w:cs="Arial"/>
          <w:sz w:val="24"/>
          <w:szCs w:val="24"/>
        </w:rPr>
        <w:t xml:space="preserve"> access support and protection to live independently and have control over their lives; </w:t>
      </w:r>
    </w:p>
    <w:p w:rsidR="003F3B0D" w:rsidRPr="003559CB" w:rsidRDefault="006D1FB9" w:rsidP="006D1FB9">
      <w:pPr>
        <w:pStyle w:val="ListParagraph"/>
        <w:numPr>
          <w:ilvl w:val="0"/>
          <w:numId w:val="23"/>
        </w:numPr>
        <w:rPr>
          <w:rFonts w:ascii="Arial" w:hAnsi="Arial" w:cs="Arial"/>
          <w:sz w:val="24"/>
          <w:szCs w:val="24"/>
        </w:rPr>
      </w:pPr>
      <w:r w:rsidRPr="003559CB">
        <w:rPr>
          <w:rFonts w:ascii="Arial" w:hAnsi="Arial" w:cs="Arial"/>
          <w:sz w:val="24"/>
          <w:szCs w:val="24"/>
        </w:rPr>
        <w:t>A</w:t>
      </w:r>
      <w:r w:rsidR="003F3B0D" w:rsidRPr="003559CB">
        <w:rPr>
          <w:rFonts w:ascii="Arial" w:hAnsi="Arial" w:cs="Arial"/>
          <w:sz w:val="24"/>
          <w:szCs w:val="24"/>
        </w:rPr>
        <w:t xml:space="preserve">ppropriate safeguarding options should be discussed with the adult at risk </w:t>
      </w:r>
      <w:r w:rsidRPr="003559CB">
        <w:rPr>
          <w:rFonts w:ascii="Arial" w:hAnsi="Arial" w:cs="Arial"/>
          <w:sz w:val="24"/>
          <w:szCs w:val="24"/>
        </w:rPr>
        <w:t xml:space="preserve">and actions taken </w:t>
      </w:r>
      <w:r w:rsidR="003F3B0D" w:rsidRPr="003559CB">
        <w:rPr>
          <w:rFonts w:ascii="Arial" w:hAnsi="Arial" w:cs="Arial"/>
          <w:sz w:val="24"/>
          <w:szCs w:val="24"/>
        </w:rPr>
        <w:t xml:space="preserve">according to their </w:t>
      </w:r>
      <w:r w:rsidRPr="003559CB">
        <w:rPr>
          <w:rFonts w:ascii="Arial" w:hAnsi="Arial" w:cs="Arial"/>
          <w:sz w:val="24"/>
          <w:szCs w:val="24"/>
        </w:rPr>
        <w:t xml:space="preserve">ability to consent and their </w:t>
      </w:r>
      <w:r w:rsidR="003F3B0D" w:rsidRPr="003559CB">
        <w:rPr>
          <w:rFonts w:ascii="Arial" w:hAnsi="Arial" w:cs="Arial"/>
          <w:sz w:val="24"/>
          <w:szCs w:val="24"/>
        </w:rPr>
        <w:t xml:space="preserve">wishes and preferences. </w:t>
      </w:r>
    </w:p>
    <w:p w:rsidR="003F3B0D" w:rsidRPr="003559CB" w:rsidRDefault="003F3B0D" w:rsidP="006D1FB9">
      <w:pPr>
        <w:pStyle w:val="ListParagraph"/>
        <w:numPr>
          <w:ilvl w:val="0"/>
          <w:numId w:val="23"/>
        </w:numPr>
        <w:rPr>
          <w:rFonts w:ascii="Arial" w:hAnsi="Arial" w:cs="Arial"/>
          <w:sz w:val="24"/>
          <w:szCs w:val="24"/>
        </w:rPr>
      </w:pPr>
      <w:r w:rsidRPr="003559CB">
        <w:rPr>
          <w:rFonts w:ascii="Arial" w:hAnsi="Arial" w:cs="Arial"/>
          <w:sz w:val="24"/>
          <w:szCs w:val="24"/>
        </w:rPr>
        <w:t>That there should be proper account of any additional factors associated with the individual’s disability, age, gender, sexual orientation, ‘race’, r</w:t>
      </w:r>
      <w:r w:rsidR="00BD20DC" w:rsidRPr="003559CB">
        <w:rPr>
          <w:rFonts w:ascii="Arial" w:hAnsi="Arial" w:cs="Arial"/>
          <w:sz w:val="24"/>
          <w:szCs w:val="24"/>
        </w:rPr>
        <w:t xml:space="preserve">eligion, culture or lifestyle; </w:t>
      </w:r>
    </w:p>
    <w:p w:rsidR="003F3B0D" w:rsidRDefault="00425B1A" w:rsidP="006D1FB9">
      <w:pPr>
        <w:pStyle w:val="ListParagraph"/>
        <w:numPr>
          <w:ilvl w:val="0"/>
          <w:numId w:val="23"/>
        </w:numPr>
        <w:rPr>
          <w:rFonts w:ascii="Arial" w:hAnsi="Arial" w:cs="Arial"/>
          <w:sz w:val="24"/>
          <w:szCs w:val="24"/>
        </w:rPr>
      </w:pPr>
      <w:r w:rsidRPr="006D1FB9">
        <w:rPr>
          <w:rFonts w:ascii="Arial" w:hAnsi="Arial" w:cs="Arial"/>
          <w:sz w:val="24"/>
          <w:szCs w:val="24"/>
        </w:rPr>
        <w:t xml:space="preserve">That </w:t>
      </w:r>
      <w:r w:rsidR="003F3B0D" w:rsidRPr="006D1FB9">
        <w:rPr>
          <w:rFonts w:ascii="Arial" w:hAnsi="Arial" w:cs="Arial"/>
          <w:sz w:val="24"/>
          <w:szCs w:val="24"/>
        </w:rPr>
        <w:t xml:space="preserve">the adult at risk should be the primary focus of decision making, determining what safeguards they want in place and provided with </w:t>
      </w:r>
      <w:r w:rsidR="006D1FB9">
        <w:rPr>
          <w:rFonts w:ascii="Arial" w:hAnsi="Arial" w:cs="Arial"/>
          <w:sz w:val="24"/>
          <w:szCs w:val="24"/>
        </w:rPr>
        <w:t xml:space="preserve">available </w:t>
      </w:r>
      <w:r w:rsidR="003F3B0D" w:rsidRPr="006D1FB9">
        <w:rPr>
          <w:rFonts w:ascii="Arial" w:hAnsi="Arial" w:cs="Arial"/>
          <w:sz w:val="24"/>
          <w:szCs w:val="24"/>
        </w:rPr>
        <w:t>options so that they</w:t>
      </w:r>
      <w:r w:rsidR="00FC4E76" w:rsidRPr="006D1FB9">
        <w:rPr>
          <w:rFonts w:ascii="Arial" w:hAnsi="Arial" w:cs="Arial"/>
          <w:sz w:val="24"/>
          <w:szCs w:val="24"/>
        </w:rPr>
        <w:t xml:space="preserve"> maintain choice and control; </w:t>
      </w:r>
    </w:p>
    <w:p w:rsidR="005F6726" w:rsidRDefault="00425B1A" w:rsidP="006D1FB9">
      <w:pPr>
        <w:pStyle w:val="ListParagraph"/>
        <w:numPr>
          <w:ilvl w:val="0"/>
          <w:numId w:val="23"/>
        </w:numPr>
        <w:rPr>
          <w:rFonts w:ascii="Arial" w:hAnsi="Arial" w:cs="Arial"/>
          <w:sz w:val="24"/>
          <w:szCs w:val="24"/>
        </w:rPr>
      </w:pPr>
      <w:r w:rsidRPr="006D1FB9">
        <w:rPr>
          <w:rFonts w:ascii="Arial" w:hAnsi="Arial" w:cs="Arial"/>
          <w:sz w:val="24"/>
          <w:szCs w:val="24"/>
        </w:rPr>
        <w:t>That the</w:t>
      </w:r>
      <w:r w:rsidR="003F3B0D" w:rsidRPr="006D1FB9">
        <w:rPr>
          <w:rFonts w:ascii="Arial" w:hAnsi="Arial" w:cs="Arial"/>
          <w:sz w:val="24"/>
          <w:szCs w:val="24"/>
        </w:rPr>
        <w:t xml:space="preserve"> action should begin with the assumption that the adult at risk is best-placed to judge their own situation and knows best the outcomes, goals and wellbeing they want to achieve and</w:t>
      </w:r>
      <w:r w:rsidR="006D1FB9">
        <w:rPr>
          <w:rFonts w:ascii="Arial" w:hAnsi="Arial" w:cs="Arial"/>
          <w:sz w:val="24"/>
          <w:szCs w:val="24"/>
        </w:rPr>
        <w:t xml:space="preserve"> that t</w:t>
      </w:r>
      <w:r w:rsidR="003F3B0D" w:rsidRPr="006D1FB9">
        <w:rPr>
          <w:rFonts w:ascii="Arial" w:hAnsi="Arial" w:cs="Arial"/>
          <w:sz w:val="24"/>
          <w:szCs w:val="24"/>
        </w:rPr>
        <w:t>he individual’s views, wishes, feelings and beliefs should be paramount and are critical to a personalised way of working with them;</w:t>
      </w:r>
    </w:p>
    <w:p w:rsidR="005F6726" w:rsidRDefault="00BD20DC" w:rsidP="006D1FB9">
      <w:pPr>
        <w:pStyle w:val="ListParagraph"/>
        <w:numPr>
          <w:ilvl w:val="0"/>
          <w:numId w:val="23"/>
        </w:numPr>
        <w:rPr>
          <w:rFonts w:ascii="Arial" w:hAnsi="Arial" w:cs="Arial"/>
          <w:sz w:val="24"/>
          <w:szCs w:val="24"/>
        </w:rPr>
      </w:pPr>
      <w:r w:rsidRPr="006D1FB9">
        <w:rPr>
          <w:rFonts w:ascii="Arial" w:hAnsi="Arial" w:cs="Arial"/>
          <w:sz w:val="24"/>
          <w:szCs w:val="24"/>
        </w:rPr>
        <w:t xml:space="preserve">Consideration must be given to the </w:t>
      </w:r>
      <w:r w:rsidR="00C150E9" w:rsidRPr="006D1FB9">
        <w:rPr>
          <w:rFonts w:ascii="Arial" w:hAnsi="Arial" w:cs="Arial"/>
          <w:sz w:val="24"/>
          <w:szCs w:val="24"/>
        </w:rPr>
        <w:t>adult’s</w:t>
      </w:r>
      <w:r w:rsidRPr="006D1FB9">
        <w:rPr>
          <w:rFonts w:ascii="Arial" w:hAnsi="Arial" w:cs="Arial"/>
          <w:sz w:val="24"/>
          <w:szCs w:val="24"/>
        </w:rPr>
        <w:t xml:space="preserve"> </w:t>
      </w:r>
      <w:r w:rsidR="005F6726" w:rsidRPr="006D1FB9">
        <w:rPr>
          <w:rFonts w:ascii="Arial" w:hAnsi="Arial" w:cs="Arial"/>
          <w:sz w:val="24"/>
          <w:szCs w:val="24"/>
        </w:rPr>
        <w:t>mental capacity to make an informed decision about their own and others’ safety</w:t>
      </w:r>
      <w:r w:rsidRPr="006D1FB9">
        <w:rPr>
          <w:rFonts w:ascii="Arial" w:hAnsi="Arial" w:cs="Arial"/>
          <w:sz w:val="24"/>
          <w:szCs w:val="24"/>
        </w:rPr>
        <w:t xml:space="preserve">; </w:t>
      </w:r>
    </w:p>
    <w:p w:rsidR="005F6726" w:rsidRDefault="005F6726" w:rsidP="00425B1A">
      <w:pPr>
        <w:pStyle w:val="ListParagraph"/>
        <w:numPr>
          <w:ilvl w:val="0"/>
          <w:numId w:val="23"/>
        </w:numPr>
        <w:rPr>
          <w:rFonts w:ascii="Arial" w:hAnsi="Arial" w:cs="Arial"/>
          <w:sz w:val="24"/>
          <w:szCs w:val="24"/>
        </w:rPr>
      </w:pPr>
      <w:r w:rsidRPr="006D1FB9">
        <w:rPr>
          <w:rFonts w:ascii="Arial" w:hAnsi="Arial" w:cs="Arial"/>
          <w:sz w:val="24"/>
          <w:szCs w:val="24"/>
        </w:rPr>
        <w:t>whether there is a person in a position of trust involved</w:t>
      </w:r>
      <w:r w:rsidR="00BD20DC" w:rsidRPr="006D1FB9">
        <w:rPr>
          <w:rFonts w:ascii="Arial" w:hAnsi="Arial" w:cs="Arial"/>
          <w:sz w:val="24"/>
          <w:szCs w:val="24"/>
        </w:rPr>
        <w:t xml:space="preserve"> and </w:t>
      </w:r>
      <w:r w:rsidR="00FC4E76" w:rsidRPr="006D1FB9">
        <w:rPr>
          <w:rFonts w:ascii="Arial" w:hAnsi="Arial" w:cs="Arial"/>
          <w:sz w:val="24"/>
          <w:szCs w:val="24"/>
        </w:rPr>
        <w:t>/or</w:t>
      </w:r>
    </w:p>
    <w:p w:rsidR="005F6726" w:rsidRPr="006D1FB9" w:rsidRDefault="005F6726" w:rsidP="006D1FB9">
      <w:pPr>
        <w:pStyle w:val="ListParagraph"/>
        <w:numPr>
          <w:ilvl w:val="0"/>
          <w:numId w:val="23"/>
        </w:numPr>
        <w:rPr>
          <w:rFonts w:ascii="Arial" w:hAnsi="Arial" w:cs="Arial"/>
          <w:sz w:val="24"/>
          <w:szCs w:val="24"/>
        </w:rPr>
      </w:pPr>
      <w:r w:rsidRPr="006D1FB9">
        <w:rPr>
          <w:rFonts w:ascii="Arial" w:hAnsi="Arial" w:cs="Arial"/>
          <w:sz w:val="24"/>
          <w:szCs w:val="24"/>
        </w:rPr>
        <w:t>whether a crime has been committed</w:t>
      </w:r>
    </w:p>
    <w:p w:rsidR="005F6726" w:rsidRPr="009E799A" w:rsidRDefault="005F6726" w:rsidP="005F6726">
      <w:pPr>
        <w:pStyle w:val="ListParagraph"/>
        <w:ind w:left="1440"/>
        <w:rPr>
          <w:rFonts w:ascii="Arial" w:hAnsi="Arial" w:cs="Arial"/>
          <w:sz w:val="24"/>
          <w:szCs w:val="24"/>
        </w:rPr>
      </w:pPr>
    </w:p>
    <w:p w:rsidR="00372606" w:rsidRDefault="00372606" w:rsidP="005F6726">
      <w:pPr>
        <w:pStyle w:val="ListParagraph"/>
        <w:ind w:left="0"/>
        <w:rPr>
          <w:rFonts w:ascii="Arial" w:hAnsi="Arial" w:cs="Arial"/>
          <w:sz w:val="24"/>
          <w:szCs w:val="24"/>
        </w:rPr>
      </w:pPr>
      <w:r w:rsidRPr="009E799A">
        <w:rPr>
          <w:rFonts w:ascii="Arial" w:hAnsi="Arial" w:cs="Arial"/>
          <w:sz w:val="24"/>
          <w:szCs w:val="24"/>
        </w:rPr>
        <w:t>Th</w:t>
      </w:r>
      <w:r w:rsidR="005F6726" w:rsidRPr="009E799A">
        <w:rPr>
          <w:rFonts w:ascii="Arial" w:hAnsi="Arial" w:cs="Arial"/>
          <w:sz w:val="24"/>
          <w:szCs w:val="24"/>
        </w:rPr>
        <w:t xml:space="preserve">is should inform the decision </w:t>
      </w:r>
      <w:r w:rsidRPr="009E799A">
        <w:rPr>
          <w:rFonts w:ascii="Arial" w:hAnsi="Arial" w:cs="Arial"/>
          <w:sz w:val="24"/>
          <w:szCs w:val="24"/>
        </w:rPr>
        <w:t xml:space="preserve">whether to </w:t>
      </w:r>
      <w:r w:rsidR="00FF73B7" w:rsidRPr="009E799A">
        <w:rPr>
          <w:rFonts w:ascii="Arial" w:hAnsi="Arial" w:cs="Arial"/>
          <w:sz w:val="24"/>
          <w:szCs w:val="24"/>
        </w:rPr>
        <w:t>notify</w:t>
      </w:r>
      <w:r w:rsidRPr="009E799A">
        <w:rPr>
          <w:rFonts w:ascii="Arial" w:hAnsi="Arial" w:cs="Arial"/>
          <w:sz w:val="24"/>
          <w:szCs w:val="24"/>
        </w:rPr>
        <w:t xml:space="preserve"> the concern to</w:t>
      </w:r>
      <w:r w:rsidR="005F6726" w:rsidRPr="009E799A">
        <w:rPr>
          <w:rFonts w:ascii="Arial" w:hAnsi="Arial" w:cs="Arial"/>
          <w:sz w:val="24"/>
          <w:szCs w:val="24"/>
        </w:rPr>
        <w:t xml:space="preserve"> the following people:</w:t>
      </w:r>
    </w:p>
    <w:p w:rsidR="0069654D" w:rsidRPr="009E799A" w:rsidRDefault="0069654D" w:rsidP="005F6726">
      <w:pPr>
        <w:pStyle w:val="ListParagraph"/>
        <w:ind w:left="0"/>
        <w:rPr>
          <w:rFonts w:ascii="Arial" w:hAnsi="Arial" w:cs="Arial"/>
          <w:sz w:val="24"/>
          <w:szCs w:val="24"/>
        </w:rPr>
      </w:pPr>
    </w:p>
    <w:p w:rsidR="00372606" w:rsidRPr="009E799A" w:rsidRDefault="00EB4C50" w:rsidP="00BD03F2">
      <w:pPr>
        <w:pStyle w:val="ListParagraph"/>
        <w:numPr>
          <w:ilvl w:val="1"/>
          <w:numId w:val="1"/>
        </w:numPr>
        <w:rPr>
          <w:rFonts w:ascii="Arial" w:hAnsi="Arial" w:cs="Arial"/>
          <w:sz w:val="24"/>
          <w:szCs w:val="24"/>
        </w:rPr>
      </w:pPr>
      <w:r>
        <w:rPr>
          <w:rFonts w:ascii="Arial" w:hAnsi="Arial" w:cs="Arial"/>
          <w:sz w:val="24"/>
          <w:szCs w:val="24"/>
        </w:rPr>
        <w:t>T</w:t>
      </w:r>
      <w:r w:rsidR="00372606" w:rsidRPr="009E799A">
        <w:rPr>
          <w:rFonts w:ascii="Arial" w:hAnsi="Arial" w:cs="Arial"/>
          <w:sz w:val="24"/>
          <w:szCs w:val="24"/>
        </w:rPr>
        <w:t>he police</w:t>
      </w:r>
      <w:r w:rsidR="006D1FB9">
        <w:rPr>
          <w:rFonts w:ascii="Arial" w:hAnsi="Arial" w:cs="Arial"/>
          <w:sz w:val="24"/>
          <w:szCs w:val="24"/>
        </w:rPr>
        <w:t>,</w:t>
      </w:r>
      <w:r w:rsidR="00372606" w:rsidRPr="009E799A">
        <w:rPr>
          <w:rFonts w:ascii="Arial" w:hAnsi="Arial" w:cs="Arial"/>
          <w:sz w:val="24"/>
          <w:szCs w:val="24"/>
        </w:rPr>
        <w:t xml:space="preserve"> if a crime has been committed and/or </w:t>
      </w:r>
    </w:p>
    <w:p w:rsidR="00372606" w:rsidRPr="009E799A" w:rsidRDefault="00EB4C50" w:rsidP="00BD03F2">
      <w:pPr>
        <w:pStyle w:val="ListParagraph"/>
        <w:numPr>
          <w:ilvl w:val="1"/>
          <w:numId w:val="1"/>
        </w:numPr>
        <w:rPr>
          <w:rFonts w:ascii="Arial" w:hAnsi="Arial" w:cs="Arial"/>
          <w:sz w:val="24"/>
          <w:szCs w:val="24"/>
        </w:rPr>
      </w:pPr>
      <w:r>
        <w:rPr>
          <w:rFonts w:ascii="Arial" w:hAnsi="Arial" w:cs="Arial"/>
          <w:sz w:val="24"/>
          <w:szCs w:val="24"/>
        </w:rPr>
        <w:t xml:space="preserve">The </w:t>
      </w:r>
      <w:r w:rsidR="00F148E7" w:rsidRPr="009E799A">
        <w:rPr>
          <w:rFonts w:ascii="Arial" w:hAnsi="Arial" w:cs="Arial"/>
          <w:sz w:val="24"/>
          <w:szCs w:val="24"/>
        </w:rPr>
        <w:t xml:space="preserve">City of York Councils Customer </w:t>
      </w:r>
      <w:r w:rsidR="00372606" w:rsidRPr="009E799A">
        <w:rPr>
          <w:rFonts w:ascii="Arial" w:hAnsi="Arial" w:cs="Arial"/>
          <w:sz w:val="24"/>
          <w:szCs w:val="24"/>
        </w:rPr>
        <w:t>A</w:t>
      </w:r>
      <w:r w:rsidR="00F148E7" w:rsidRPr="009E799A">
        <w:rPr>
          <w:rFonts w:ascii="Arial" w:hAnsi="Arial" w:cs="Arial"/>
          <w:sz w:val="24"/>
          <w:szCs w:val="24"/>
        </w:rPr>
        <w:t xml:space="preserve">dvice and Assessment </w:t>
      </w:r>
      <w:r w:rsidR="00372606" w:rsidRPr="009E799A">
        <w:rPr>
          <w:rFonts w:ascii="Arial" w:hAnsi="Arial" w:cs="Arial"/>
          <w:sz w:val="24"/>
          <w:szCs w:val="24"/>
        </w:rPr>
        <w:t xml:space="preserve">Team (part of adult social services) </w:t>
      </w:r>
      <w:r w:rsidR="00A64D03">
        <w:rPr>
          <w:rFonts w:ascii="Arial" w:hAnsi="Arial" w:cs="Arial"/>
          <w:sz w:val="24"/>
          <w:szCs w:val="24"/>
        </w:rPr>
        <w:t xml:space="preserve">to initiate </w:t>
      </w:r>
      <w:r w:rsidR="00F148E7" w:rsidRPr="009E799A">
        <w:rPr>
          <w:rFonts w:ascii="Arial" w:hAnsi="Arial" w:cs="Arial"/>
          <w:sz w:val="24"/>
          <w:szCs w:val="24"/>
        </w:rPr>
        <w:t xml:space="preserve">a </w:t>
      </w:r>
      <w:r w:rsidR="005D5263" w:rsidRPr="009E799A">
        <w:rPr>
          <w:rFonts w:ascii="Arial" w:hAnsi="Arial" w:cs="Arial"/>
          <w:sz w:val="24"/>
          <w:szCs w:val="24"/>
        </w:rPr>
        <w:t>potential</w:t>
      </w:r>
      <w:r w:rsidR="00FF73B7" w:rsidRPr="009E799A">
        <w:rPr>
          <w:rFonts w:ascii="Arial" w:hAnsi="Arial" w:cs="Arial"/>
          <w:sz w:val="24"/>
          <w:szCs w:val="24"/>
        </w:rPr>
        <w:t xml:space="preserve"> safeguarding enquiry</w:t>
      </w:r>
      <w:r w:rsidR="0069654D">
        <w:rPr>
          <w:rFonts w:ascii="Arial" w:hAnsi="Arial" w:cs="Arial"/>
          <w:sz w:val="24"/>
          <w:szCs w:val="24"/>
        </w:rPr>
        <w:t xml:space="preserve"> and / or </w:t>
      </w:r>
    </w:p>
    <w:p w:rsidR="005F6726" w:rsidRDefault="00EB4C50" w:rsidP="00FF6B3A">
      <w:pPr>
        <w:pStyle w:val="ListParagraph"/>
        <w:numPr>
          <w:ilvl w:val="1"/>
          <w:numId w:val="1"/>
        </w:numPr>
        <w:rPr>
          <w:rFonts w:ascii="Arial" w:hAnsi="Arial" w:cs="Arial"/>
          <w:sz w:val="24"/>
          <w:szCs w:val="24"/>
        </w:rPr>
      </w:pPr>
      <w:r>
        <w:rPr>
          <w:rFonts w:ascii="Arial" w:hAnsi="Arial" w:cs="Arial"/>
          <w:sz w:val="24"/>
          <w:szCs w:val="24"/>
        </w:rPr>
        <w:t>R</w:t>
      </w:r>
      <w:r w:rsidR="00FF73B7" w:rsidRPr="009E799A">
        <w:rPr>
          <w:rFonts w:ascii="Arial" w:hAnsi="Arial" w:cs="Arial"/>
          <w:sz w:val="24"/>
          <w:szCs w:val="24"/>
        </w:rPr>
        <w:t>ele</w:t>
      </w:r>
      <w:r w:rsidR="005D5263" w:rsidRPr="009E799A">
        <w:rPr>
          <w:rFonts w:ascii="Arial" w:hAnsi="Arial" w:cs="Arial"/>
          <w:sz w:val="24"/>
          <w:szCs w:val="24"/>
        </w:rPr>
        <w:t xml:space="preserve">vant regulatory bodies such as the </w:t>
      </w:r>
      <w:r w:rsidR="00FF73B7" w:rsidRPr="009E799A">
        <w:rPr>
          <w:rFonts w:ascii="Arial" w:hAnsi="Arial" w:cs="Arial"/>
          <w:sz w:val="24"/>
          <w:szCs w:val="24"/>
        </w:rPr>
        <w:t xml:space="preserve">Charities </w:t>
      </w:r>
      <w:r w:rsidR="005D5263" w:rsidRPr="009E799A">
        <w:rPr>
          <w:rFonts w:ascii="Arial" w:hAnsi="Arial" w:cs="Arial"/>
          <w:sz w:val="24"/>
          <w:szCs w:val="24"/>
        </w:rPr>
        <w:t>commission or IDAS</w:t>
      </w:r>
      <w:bookmarkStart w:id="1" w:name="_Hlk1235750"/>
    </w:p>
    <w:p w:rsidR="003559CB" w:rsidRPr="003559CB" w:rsidRDefault="003559CB" w:rsidP="003559CB">
      <w:pPr>
        <w:pStyle w:val="ListParagraph"/>
        <w:ind w:left="1440"/>
        <w:rPr>
          <w:rFonts w:ascii="Arial" w:hAnsi="Arial" w:cs="Arial"/>
          <w:sz w:val="24"/>
          <w:szCs w:val="24"/>
        </w:rPr>
      </w:pPr>
    </w:p>
    <w:bookmarkEnd w:id="1"/>
    <w:p w:rsidR="002B1180" w:rsidRPr="00B14E90" w:rsidRDefault="00B14E90" w:rsidP="00B14E90">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003559CB" w:rsidRPr="00B14E90">
        <w:rPr>
          <w:rFonts w:ascii="Arial" w:hAnsi="Arial" w:cs="Arial"/>
          <w:sz w:val="24"/>
          <w:szCs w:val="24"/>
        </w:rPr>
        <w:t xml:space="preserve">It is acknowledged that </w:t>
      </w:r>
      <w:r w:rsidR="002B1180" w:rsidRPr="00B14E90">
        <w:rPr>
          <w:rFonts w:ascii="Arial" w:hAnsi="Arial" w:cs="Arial"/>
          <w:sz w:val="24"/>
          <w:szCs w:val="24"/>
        </w:rPr>
        <w:t>Incidents of abuse may be one-off or multiple and may affect one person or more. Staff and volunteers should look beyond single incidents to identify patterns of harm. Accurate recording of information will also assist in recognising any patterns</w:t>
      </w:r>
      <w:r w:rsidR="00A64D03">
        <w:rPr>
          <w:rFonts w:ascii="Arial" w:hAnsi="Arial" w:cs="Arial"/>
          <w:sz w:val="24"/>
          <w:szCs w:val="24"/>
        </w:rPr>
        <w:t xml:space="preserve"> of behaviours or concerns.</w:t>
      </w:r>
      <w:r w:rsidR="002B1180" w:rsidRPr="00B14E90">
        <w:rPr>
          <w:rFonts w:ascii="Arial" w:hAnsi="Arial" w:cs="Arial"/>
          <w:sz w:val="24"/>
          <w:szCs w:val="24"/>
        </w:rPr>
        <w:t xml:space="preserve"> </w:t>
      </w:r>
    </w:p>
    <w:p w:rsidR="002B1180" w:rsidRPr="009E799A" w:rsidRDefault="002B1180" w:rsidP="002B1180">
      <w:pPr>
        <w:autoSpaceDE w:val="0"/>
        <w:autoSpaceDN w:val="0"/>
        <w:adjustRightInd w:val="0"/>
        <w:spacing w:after="0" w:line="240" w:lineRule="auto"/>
        <w:rPr>
          <w:rFonts w:ascii="Arial" w:hAnsi="Arial" w:cs="Arial"/>
          <w:sz w:val="24"/>
          <w:szCs w:val="24"/>
        </w:rPr>
      </w:pPr>
    </w:p>
    <w:p w:rsidR="00372606" w:rsidRPr="00EB4C50" w:rsidRDefault="00D93CE7" w:rsidP="00EB4C50">
      <w:pPr>
        <w:pStyle w:val="NoSpacing"/>
        <w:rPr>
          <w:rFonts w:ascii="Arial" w:hAnsi="Arial" w:cs="Arial"/>
          <w:sz w:val="24"/>
          <w:szCs w:val="24"/>
        </w:rPr>
        <w:sectPr w:rsidR="00372606" w:rsidRPr="00EB4C50" w:rsidSect="00372606">
          <w:footerReference w:type="default" r:id="rId11"/>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EB4C50">
        <w:rPr>
          <w:rFonts w:ascii="Arial" w:hAnsi="Arial" w:cs="Arial"/>
          <w:sz w:val="24"/>
          <w:szCs w:val="24"/>
        </w:rPr>
        <w:t xml:space="preserve">As soon as Adult Social </w:t>
      </w:r>
      <w:r w:rsidR="00A64D03">
        <w:rPr>
          <w:rFonts w:ascii="Arial" w:hAnsi="Arial" w:cs="Arial"/>
          <w:sz w:val="24"/>
          <w:szCs w:val="24"/>
        </w:rPr>
        <w:t xml:space="preserve">Care </w:t>
      </w:r>
      <w:r w:rsidRPr="00EB4C50">
        <w:rPr>
          <w:rFonts w:ascii="Arial" w:hAnsi="Arial" w:cs="Arial"/>
          <w:sz w:val="24"/>
          <w:szCs w:val="24"/>
        </w:rPr>
        <w:t xml:space="preserve"> becomes involved, </w:t>
      </w:r>
      <w:r w:rsidR="00F148E7" w:rsidRPr="00EB4C50">
        <w:rPr>
          <w:rFonts w:ascii="Arial" w:hAnsi="Arial" w:cs="Arial"/>
          <w:sz w:val="24"/>
          <w:szCs w:val="24"/>
        </w:rPr>
        <w:t xml:space="preserve">the </w:t>
      </w:r>
      <w:r w:rsidR="005D5263" w:rsidRPr="00EB4C50">
        <w:rPr>
          <w:rFonts w:ascii="Arial" w:hAnsi="Arial" w:cs="Arial"/>
          <w:sz w:val="24"/>
          <w:szCs w:val="24"/>
        </w:rPr>
        <w:t xml:space="preserve">City of York </w:t>
      </w:r>
      <w:r w:rsidRPr="00EB4C50">
        <w:rPr>
          <w:rFonts w:ascii="Arial" w:hAnsi="Arial" w:cs="Arial"/>
          <w:sz w:val="24"/>
          <w:szCs w:val="24"/>
        </w:rPr>
        <w:t>safeguarding adults process is followed.  For more information about th</w:t>
      </w:r>
      <w:r w:rsidR="00F148E7" w:rsidRPr="00EB4C50">
        <w:rPr>
          <w:rFonts w:ascii="Arial" w:hAnsi="Arial" w:cs="Arial"/>
          <w:sz w:val="24"/>
          <w:szCs w:val="24"/>
        </w:rPr>
        <w:t xml:space="preserve">e </w:t>
      </w:r>
      <w:r w:rsidRPr="00EB4C50">
        <w:rPr>
          <w:rFonts w:ascii="Arial" w:hAnsi="Arial" w:cs="Arial"/>
          <w:sz w:val="24"/>
          <w:szCs w:val="24"/>
        </w:rPr>
        <w:t xml:space="preserve">safeguarding adults </w:t>
      </w:r>
      <w:r w:rsidR="00372606" w:rsidRPr="00EB4C50">
        <w:rPr>
          <w:rFonts w:ascii="Arial" w:hAnsi="Arial" w:cs="Arial"/>
          <w:sz w:val="24"/>
          <w:szCs w:val="24"/>
        </w:rPr>
        <w:t>process</w:t>
      </w:r>
      <w:r w:rsidRPr="00EB4C50">
        <w:rPr>
          <w:rFonts w:ascii="Arial" w:hAnsi="Arial" w:cs="Arial"/>
          <w:sz w:val="24"/>
          <w:szCs w:val="24"/>
        </w:rPr>
        <w:t xml:space="preserve">, refer </w:t>
      </w:r>
      <w:r w:rsidR="00072529" w:rsidRPr="00EB4C50">
        <w:rPr>
          <w:rFonts w:ascii="Arial" w:hAnsi="Arial" w:cs="Arial"/>
          <w:sz w:val="24"/>
          <w:szCs w:val="24"/>
        </w:rPr>
        <w:t>to</w:t>
      </w:r>
      <w:r w:rsidR="00372606" w:rsidRPr="00EB4C50">
        <w:rPr>
          <w:rFonts w:ascii="Arial" w:hAnsi="Arial" w:cs="Arial"/>
          <w:sz w:val="24"/>
          <w:szCs w:val="24"/>
        </w:rPr>
        <w:t xml:space="preserve"> the </w:t>
      </w:r>
      <w:r w:rsidR="00F148E7" w:rsidRPr="00EB4C50">
        <w:rPr>
          <w:rFonts w:ascii="Arial" w:hAnsi="Arial" w:cs="Arial"/>
          <w:sz w:val="24"/>
          <w:szCs w:val="24"/>
        </w:rPr>
        <w:t xml:space="preserve">City of York </w:t>
      </w:r>
      <w:r w:rsidR="00372606" w:rsidRPr="00EB4C50">
        <w:rPr>
          <w:rFonts w:ascii="Arial" w:hAnsi="Arial" w:cs="Arial"/>
          <w:sz w:val="24"/>
          <w:szCs w:val="24"/>
        </w:rPr>
        <w:t xml:space="preserve">Safeguarding Adults </w:t>
      </w:r>
      <w:r w:rsidRPr="00EB4C50">
        <w:rPr>
          <w:rFonts w:ascii="Arial" w:hAnsi="Arial" w:cs="Arial"/>
          <w:sz w:val="24"/>
          <w:szCs w:val="24"/>
        </w:rPr>
        <w:t xml:space="preserve">Procedures. </w:t>
      </w:r>
      <w:r w:rsidR="003559CB">
        <w:rPr>
          <w:rFonts w:ascii="Arial" w:hAnsi="Arial" w:cs="Arial"/>
          <w:sz w:val="24"/>
          <w:szCs w:val="24"/>
        </w:rPr>
        <w:t xml:space="preserve">These can be found at </w:t>
      </w:r>
      <w:hyperlink r:id="rId12" w:history="1">
        <w:r w:rsidR="00425B1A" w:rsidRPr="00C77AA2">
          <w:rPr>
            <w:rStyle w:val="Hyperlink"/>
            <w:rFonts w:ascii="Arial" w:hAnsi="Arial" w:cs="Arial"/>
            <w:sz w:val="24"/>
            <w:szCs w:val="24"/>
          </w:rPr>
          <w:t>https://www.safeguardingadultsyork.org.uk/</w:t>
        </w:r>
      </w:hyperlink>
      <w:r w:rsidR="00425B1A" w:rsidRPr="00EB4C50">
        <w:rPr>
          <w:rFonts w:ascii="Arial" w:hAnsi="Arial" w:cs="Arial"/>
          <w:sz w:val="24"/>
          <w:szCs w:val="24"/>
        </w:rPr>
        <w:t xml:space="preserve"> </w:t>
      </w:r>
    </w:p>
    <w:p w:rsidR="00E7289E" w:rsidRPr="009E799A" w:rsidRDefault="00FC4E76" w:rsidP="00FC4E76">
      <w:pPr>
        <w:pStyle w:val="ListParagraph"/>
        <w:tabs>
          <w:tab w:val="left" w:pos="6975"/>
        </w:tabs>
        <w:ind w:left="0"/>
        <w:rPr>
          <w:rFonts w:ascii="Arial" w:hAnsi="Arial" w:cs="Arial"/>
          <w:sz w:val="24"/>
          <w:szCs w:val="24"/>
        </w:rPr>
      </w:pPr>
      <w:r w:rsidRPr="009E799A">
        <w:rPr>
          <w:rFonts w:ascii="Arial" w:hAnsi="Arial" w:cs="Arial"/>
          <w:sz w:val="24"/>
          <w:szCs w:val="24"/>
        </w:rPr>
        <w:lastRenderedPageBreak/>
        <w:tab/>
      </w:r>
    </w:p>
    <w:p w:rsidR="00E7289E" w:rsidRPr="003559CB" w:rsidRDefault="00E7289E" w:rsidP="00A15BB6">
      <w:pPr>
        <w:pStyle w:val="ListParagraph"/>
        <w:ind w:left="0"/>
        <w:rPr>
          <w:rFonts w:ascii="Arial" w:hAnsi="Arial" w:cs="Arial"/>
          <w:b/>
          <w:sz w:val="24"/>
          <w:szCs w:val="24"/>
        </w:rPr>
        <w:sectPr w:rsidR="00E7289E" w:rsidRPr="003559CB" w:rsidSect="00A15BB6">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9E799A">
        <w:rPr>
          <w:rFonts w:ascii="Arial" w:hAnsi="Arial" w:cs="Arial"/>
          <w:b/>
          <w:sz w:val="24"/>
          <w:szCs w:val="24"/>
        </w:rPr>
        <w:t xml:space="preserve">What </w:t>
      </w:r>
      <w:r w:rsidR="003559CB">
        <w:rPr>
          <w:rFonts w:ascii="Arial" w:hAnsi="Arial" w:cs="Arial"/>
          <w:b/>
          <w:sz w:val="24"/>
          <w:szCs w:val="24"/>
        </w:rPr>
        <w:t xml:space="preserve">are the responsibilities of York Neighbours </w:t>
      </w:r>
      <w:r w:rsidR="00C77AA2">
        <w:rPr>
          <w:rFonts w:ascii="Arial" w:hAnsi="Arial" w:cs="Arial"/>
          <w:b/>
          <w:sz w:val="24"/>
          <w:szCs w:val="24"/>
        </w:rPr>
        <w:t>S</w:t>
      </w:r>
      <w:r w:rsidR="003559CB">
        <w:rPr>
          <w:rFonts w:ascii="Arial" w:hAnsi="Arial" w:cs="Arial"/>
          <w:b/>
          <w:sz w:val="24"/>
          <w:szCs w:val="24"/>
        </w:rPr>
        <w:t>taff</w:t>
      </w:r>
      <w:r w:rsidR="00C77AA2">
        <w:rPr>
          <w:rFonts w:ascii="Arial" w:hAnsi="Arial" w:cs="Arial"/>
          <w:b/>
          <w:sz w:val="24"/>
          <w:szCs w:val="24"/>
        </w:rPr>
        <w:t>, management and Trustees</w:t>
      </w:r>
      <w:r w:rsidR="003559CB">
        <w:rPr>
          <w:rFonts w:ascii="Arial" w:hAnsi="Arial" w:cs="Arial"/>
          <w:b/>
          <w:sz w:val="24"/>
          <w:szCs w:val="24"/>
        </w:rPr>
        <w:t xml:space="preserve">? </w:t>
      </w:r>
    </w:p>
    <w:p w:rsidR="009468C1" w:rsidRDefault="00E7289E"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rPr>
        <w:lastRenderedPageBreak/>
        <w:t>All staff</w:t>
      </w:r>
      <w:r w:rsidR="003E56D8" w:rsidRPr="009E799A">
        <w:rPr>
          <w:rFonts w:ascii="Arial" w:hAnsi="Arial" w:cs="Arial"/>
          <w:sz w:val="24"/>
          <w:szCs w:val="24"/>
        </w:rPr>
        <w:t>, management</w:t>
      </w:r>
      <w:r w:rsidR="003559CB">
        <w:rPr>
          <w:rFonts w:ascii="Arial" w:hAnsi="Arial" w:cs="Arial"/>
          <w:sz w:val="24"/>
          <w:szCs w:val="24"/>
        </w:rPr>
        <w:t xml:space="preserve"> </w:t>
      </w:r>
      <w:r w:rsidR="00C77AA2">
        <w:rPr>
          <w:rFonts w:ascii="Arial" w:hAnsi="Arial" w:cs="Arial"/>
          <w:sz w:val="24"/>
          <w:szCs w:val="24"/>
        </w:rPr>
        <w:t xml:space="preserve">and </w:t>
      </w:r>
      <w:r w:rsidR="00C77AA2" w:rsidRPr="009E799A">
        <w:rPr>
          <w:rFonts w:ascii="Arial" w:hAnsi="Arial" w:cs="Arial"/>
          <w:sz w:val="24"/>
          <w:szCs w:val="24"/>
        </w:rPr>
        <w:t>trustees</w:t>
      </w:r>
      <w:r w:rsidR="003559CB">
        <w:rPr>
          <w:rFonts w:ascii="Arial" w:hAnsi="Arial" w:cs="Arial"/>
          <w:sz w:val="24"/>
          <w:szCs w:val="24"/>
        </w:rPr>
        <w:t xml:space="preserve"> </w:t>
      </w:r>
      <w:r w:rsidRPr="009E799A">
        <w:rPr>
          <w:rFonts w:ascii="Arial" w:hAnsi="Arial" w:cs="Arial"/>
          <w:sz w:val="24"/>
          <w:szCs w:val="24"/>
        </w:rPr>
        <w:t>at</w:t>
      </w:r>
      <w:r w:rsidR="00835A28" w:rsidRPr="009E799A">
        <w:rPr>
          <w:rFonts w:ascii="Arial" w:hAnsi="Arial" w:cs="Arial"/>
          <w:sz w:val="24"/>
          <w:szCs w:val="24"/>
        </w:rPr>
        <w:t xml:space="preserve"> York neighbours</w:t>
      </w:r>
      <w:r w:rsidR="00072529" w:rsidRPr="009E799A">
        <w:rPr>
          <w:rFonts w:ascii="Arial" w:hAnsi="Arial" w:cs="Arial"/>
          <w:sz w:val="24"/>
          <w:szCs w:val="24"/>
        </w:rPr>
        <w:t xml:space="preserve"> </w:t>
      </w:r>
      <w:r w:rsidR="00A15BB6" w:rsidRPr="009E799A">
        <w:rPr>
          <w:rFonts w:ascii="Arial" w:hAnsi="Arial" w:cs="Arial"/>
          <w:sz w:val="24"/>
          <w:szCs w:val="24"/>
        </w:rPr>
        <w:t xml:space="preserve">are expected to </w:t>
      </w:r>
      <w:r w:rsidRPr="009E799A">
        <w:rPr>
          <w:rFonts w:ascii="Arial" w:hAnsi="Arial" w:cs="Arial"/>
          <w:sz w:val="24"/>
          <w:szCs w:val="24"/>
        </w:rPr>
        <w:t xml:space="preserve">report any concerns to the </w:t>
      </w:r>
      <w:r w:rsidR="003559CB">
        <w:rPr>
          <w:rFonts w:ascii="Arial" w:hAnsi="Arial" w:cs="Arial"/>
          <w:sz w:val="24"/>
          <w:szCs w:val="24"/>
        </w:rPr>
        <w:t xml:space="preserve">designated </w:t>
      </w:r>
      <w:r w:rsidRPr="009E799A">
        <w:rPr>
          <w:rFonts w:ascii="Arial" w:hAnsi="Arial" w:cs="Arial"/>
          <w:sz w:val="24"/>
          <w:szCs w:val="24"/>
        </w:rPr>
        <w:t>named person for</w:t>
      </w:r>
      <w:r w:rsidR="00A15BB6" w:rsidRPr="009E799A">
        <w:rPr>
          <w:rFonts w:ascii="Arial" w:hAnsi="Arial" w:cs="Arial"/>
          <w:sz w:val="24"/>
          <w:szCs w:val="24"/>
        </w:rPr>
        <w:t xml:space="preserve"> safeguarding</w:t>
      </w:r>
      <w:r w:rsidR="00A64D03">
        <w:rPr>
          <w:rFonts w:ascii="Arial" w:hAnsi="Arial" w:cs="Arial"/>
          <w:sz w:val="24"/>
          <w:szCs w:val="24"/>
        </w:rPr>
        <w:t xml:space="preserve"> in a timely manner</w:t>
      </w:r>
      <w:r w:rsidR="00A15BB6" w:rsidRPr="009E799A">
        <w:rPr>
          <w:rFonts w:ascii="Arial" w:hAnsi="Arial" w:cs="Arial"/>
          <w:sz w:val="24"/>
          <w:szCs w:val="24"/>
        </w:rPr>
        <w:t xml:space="preserve">. </w:t>
      </w:r>
    </w:p>
    <w:p w:rsidR="00974D7B" w:rsidRPr="009E799A" w:rsidRDefault="00D93CE7"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rPr>
        <w:t>If th</w:t>
      </w:r>
      <w:r w:rsidR="0034131C" w:rsidRPr="009E799A">
        <w:rPr>
          <w:rFonts w:ascii="Arial" w:hAnsi="Arial" w:cs="Arial"/>
          <w:sz w:val="24"/>
          <w:szCs w:val="24"/>
        </w:rPr>
        <w:t>e</w:t>
      </w:r>
      <w:r w:rsidR="00A15BB6" w:rsidRPr="009E799A">
        <w:rPr>
          <w:rFonts w:ascii="Arial" w:hAnsi="Arial" w:cs="Arial"/>
          <w:sz w:val="24"/>
          <w:szCs w:val="24"/>
        </w:rPr>
        <w:t xml:space="preserve"> allegation is agai</w:t>
      </w:r>
      <w:r w:rsidR="00CC3977" w:rsidRPr="009E799A">
        <w:rPr>
          <w:rFonts w:ascii="Arial" w:hAnsi="Arial" w:cs="Arial"/>
          <w:sz w:val="24"/>
          <w:szCs w:val="24"/>
        </w:rPr>
        <w:t>nst one of</w:t>
      </w:r>
      <w:r w:rsidR="00845DEF" w:rsidRPr="009E799A">
        <w:rPr>
          <w:rFonts w:ascii="Arial" w:hAnsi="Arial" w:cs="Arial"/>
          <w:sz w:val="24"/>
          <w:szCs w:val="24"/>
        </w:rPr>
        <w:t xml:space="preserve"> York </w:t>
      </w:r>
      <w:r w:rsidR="00425B1A" w:rsidRPr="009E799A">
        <w:rPr>
          <w:rFonts w:ascii="Arial" w:hAnsi="Arial" w:cs="Arial"/>
          <w:sz w:val="24"/>
          <w:szCs w:val="24"/>
        </w:rPr>
        <w:t>neighbour’s</w:t>
      </w:r>
      <w:r w:rsidRPr="009E799A">
        <w:rPr>
          <w:rFonts w:ascii="Arial" w:hAnsi="Arial" w:cs="Arial"/>
          <w:sz w:val="24"/>
          <w:szCs w:val="24"/>
        </w:rPr>
        <w:t xml:space="preserve"> </w:t>
      </w:r>
      <w:r w:rsidR="00A15BB6" w:rsidRPr="009E799A">
        <w:rPr>
          <w:rFonts w:ascii="Arial" w:hAnsi="Arial" w:cs="Arial"/>
          <w:sz w:val="24"/>
          <w:szCs w:val="24"/>
        </w:rPr>
        <w:t xml:space="preserve">members, volunteers, </w:t>
      </w:r>
      <w:r w:rsidR="00B14E90">
        <w:rPr>
          <w:rFonts w:ascii="Arial" w:hAnsi="Arial" w:cs="Arial"/>
          <w:sz w:val="24"/>
          <w:szCs w:val="24"/>
        </w:rPr>
        <w:t xml:space="preserve">or </w:t>
      </w:r>
      <w:r w:rsidR="00A15BB6" w:rsidRPr="009E799A">
        <w:rPr>
          <w:rFonts w:ascii="Arial" w:hAnsi="Arial" w:cs="Arial"/>
          <w:sz w:val="24"/>
          <w:szCs w:val="24"/>
        </w:rPr>
        <w:t>trustees</w:t>
      </w:r>
      <w:r w:rsidRPr="009E799A">
        <w:rPr>
          <w:rFonts w:ascii="Arial" w:hAnsi="Arial" w:cs="Arial"/>
          <w:sz w:val="24"/>
          <w:szCs w:val="24"/>
        </w:rPr>
        <w:t>,</w:t>
      </w:r>
      <w:r w:rsidR="005D5263" w:rsidRPr="009E799A">
        <w:rPr>
          <w:rFonts w:ascii="Arial" w:hAnsi="Arial" w:cs="Arial"/>
          <w:sz w:val="24"/>
          <w:szCs w:val="24"/>
        </w:rPr>
        <w:t xml:space="preserve"> please</w:t>
      </w:r>
      <w:r w:rsidRPr="009E799A">
        <w:rPr>
          <w:rFonts w:ascii="Arial" w:hAnsi="Arial" w:cs="Arial"/>
          <w:sz w:val="24"/>
          <w:szCs w:val="24"/>
        </w:rPr>
        <w:t xml:space="preserve"> seek advice from </w:t>
      </w:r>
      <w:r w:rsidR="00845DEF" w:rsidRPr="009E799A">
        <w:rPr>
          <w:rFonts w:ascii="Arial" w:hAnsi="Arial" w:cs="Arial"/>
          <w:sz w:val="24"/>
          <w:szCs w:val="24"/>
        </w:rPr>
        <w:t xml:space="preserve">York neighbours </w:t>
      </w:r>
      <w:r w:rsidR="00974D7B" w:rsidRPr="009E799A">
        <w:rPr>
          <w:rFonts w:ascii="Arial" w:hAnsi="Arial" w:cs="Arial"/>
          <w:sz w:val="24"/>
          <w:szCs w:val="24"/>
        </w:rPr>
        <w:t>safeguarding lead</w:t>
      </w:r>
      <w:r w:rsidR="00CC3977" w:rsidRPr="009E799A">
        <w:rPr>
          <w:rFonts w:ascii="Arial" w:hAnsi="Arial" w:cs="Arial"/>
          <w:sz w:val="24"/>
          <w:szCs w:val="24"/>
        </w:rPr>
        <w:t>.</w:t>
      </w:r>
      <w:r w:rsidR="00F03E6B" w:rsidRPr="009E799A">
        <w:rPr>
          <w:rFonts w:ascii="Arial" w:hAnsi="Arial" w:cs="Arial"/>
          <w:sz w:val="24"/>
          <w:szCs w:val="24"/>
        </w:rPr>
        <w:t xml:space="preserve">  </w:t>
      </w:r>
    </w:p>
    <w:p w:rsidR="00974D7B" w:rsidRPr="009E799A" w:rsidRDefault="00F03E6B"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rPr>
        <w:t xml:space="preserve">If the allegation is against the safeguarding lead, </w:t>
      </w:r>
      <w:r w:rsidR="00330CB4" w:rsidRPr="009E799A">
        <w:rPr>
          <w:rFonts w:ascii="Arial" w:hAnsi="Arial" w:cs="Arial"/>
          <w:sz w:val="24"/>
          <w:szCs w:val="24"/>
        </w:rPr>
        <w:t xml:space="preserve">please </w:t>
      </w:r>
      <w:r w:rsidRPr="009E799A">
        <w:rPr>
          <w:rFonts w:ascii="Arial" w:hAnsi="Arial" w:cs="Arial"/>
          <w:sz w:val="24"/>
          <w:szCs w:val="24"/>
        </w:rPr>
        <w:t xml:space="preserve">seek advice from </w:t>
      </w:r>
      <w:r w:rsidR="00845DEF" w:rsidRPr="009E799A">
        <w:rPr>
          <w:rFonts w:ascii="Arial" w:hAnsi="Arial" w:cs="Arial"/>
          <w:sz w:val="24"/>
          <w:szCs w:val="24"/>
        </w:rPr>
        <w:t xml:space="preserve">York </w:t>
      </w:r>
      <w:r w:rsidR="00A64D03">
        <w:rPr>
          <w:rFonts w:ascii="Arial" w:hAnsi="Arial" w:cs="Arial"/>
          <w:sz w:val="24"/>
          <w:szCs w:val="24"/>
        </w:rPr>
        <w:t>N</w:t>
      </w:r>
      <w:r w:rsidR="00845DEF" w:rsidRPr="009E799A">
        <w:rPr>
          <w:rFonts w:ascii="Arial" w:hAnsi="Arial" w:cs="Arial"/>
          <w:sz w:val="24"/>
          <w:szCs w:val="24"/>
        </w:rPr>
        <w:t>eighbours Chair person</w:t>
      </w:r>
    </w:p>
    <w:p w:rsidR="00974D7B" w:rsidRPr="00974D7B" w:rsidRDefault="009468C1" w:rsidP="00974D7B">
      <w:pPr>
        <w:numPr>
          <w:ilvl w:val="0"/>
          <w:numId w:val="13"/>
        </w:numPr>
        <w:spacing w:before="100" w:beforeAutospacing="1" w:after="100" w:afterAutospacing="1" w:line="240" w:lineRule="auto"/>
        <w:ind w:left="360"/>
        <w:rPr>
          <w:rFonts w:ascii="Arial" w:hAnsi="Arial" w:cs="Arial"/>
          <w:sz w:val="24"/>
          <w:szCs w:val="24"/>
          <w:lang w:eastAsia="en-GB"/>
        </w:rPr>
      </w:pPr>
      <w:r>
        <w:rPr>
          <w:rFonts w:ascii="Arial" w:hAnsi="Arial" w:cs="Arial"/>
          <w:sz w:val="24"/>
          <w:szCs w:val="24"/>
        </w:rPr>
        <w:t xml:space="preserve">Safeguarding </w:t>
      </w:r>
      <w:r w:rsidR="00974D7B" w:rsidRPr="009E799A">
        <w:rPr>
          <w:rFonts w:ascii="Arial" w:hAnsi="Arial" w:cs="Arial"/>
          <w:sz w:val="24"/>
          <w:szCs w:val="24"/>
        </w:rPr>
        <w:t xml:space="preserve">Referrals to City of York Adult social care will be made via York </w:t>
      </w:r>
      <w:r w:rsidR="003559CB">
        <w:rPr>
          <w:rFonts w:ascii="Arial" w:hAnsi="Arial" w:cs="Arial"/>
          <w:sz w:val="24"/>
          <w:szCs w:val="24"/>
        </w:rPr>
        <w:t>N</w:t>
      </w:r>
      <w:r w:rsidR="003559CB" w:rsidRPr="009E799A">
        <w:rPr>
          <w:rFonts w:ascii="Arial" w:hAnsi="Arial" w:cs="Arial"/>
          <w:sz w:val="24"/>
          <w:szCs w:val="24"/>
        </w:rPr>
        <w:t>eighbours’</w:t>
      </w:r>
      <w:r w:rsidR="00974D7B" w:rsidRPr="009E799A">
        <w:rPr>
          <w:rFonts w:ascii="Arial" w:hAnsi="Arial" w:cs="Arial"/>
          <w:sz w:val="24"/>
          <w:szCs w:val="24"/>
        </w:rPr>
        <w:t xml:space="preserve"> </w:t>
      </w:r>
      <w:r w:rsidR="003559CB">
        <w:rPr>
          <w:rFonts w:ascii="Arial" w:hAnsi="Arial" w:cs="Arial"/>
          <w:sz w:val="24"/>
          <w:szCs w:val="24"/>
        </w:rPr>
        <w:t xml:space="preserve">designated safeguarding lead </w:t>
      </w:r>
      <w:r w:rsidR="00425B1A" w:rsidRPr="009E799A">
        <w:rPr>
          <w:rFonts w:ascii="Arial" w:hAnsi="Arial" w:cs="Arial"/>
          <w:sz w:val="24"/>
          <w:szCs w:val="24"/>
        </w:rPr>
        <w:t>to</w:t>
      </w:r>
      <w:r w:rsidR="00974D7B" w:rsidRPr="009E799A">
        <w:rPr>
          <w:rFonts w:ascii="Arial" w:hAnsi="Arial" w:cs="Arial"/>
          <w:sz w:val="24"/>
          <w:szCs w:val="24"/>
        </w:rPr>
        <w:t xml:space="preserve"> </w:t>
      </w:r>
      <w:r w:rsidR="00330CB4" w:rsidRPr="009E799A">
        <w:rPr>
          <w:rFonts w:ascii="Arial" w:hAnsi="Arial" w:cs="Arial"/>
          <w:sz w:val="24"/>
          <w:szCs w:val="24"/>
        </w:rPr>
        <w:t xml:space="preserve">The </w:t>
      </w:r>
      <w:r w:rsidR="00845DEF" w:rsidRPr="009E799A">
        <w:rPr>
          <w:rFonts w:ascii="Arial" w:hAnsi="Arial" w:cs="Arial"/>
          <w:sz w:val="24"/>
          <w:szCs w:val="24"/>
        </w:rPr>
        <w:t xml:space="preserve">City of York Councils </w:t>
      </w:r>
      <w:r w:rsidR="00330CB4" w:rsidRPr="009E799A">
        <w:rPr>
          <w:rFonts w:ascii="Arial" w:hAnsi="Arial" w:cs="Arial"/>
          <w:sz w:val="24"/>
          <w:szCs w:val="24"/>
        </w:rPr>
        <w:t xml:space="preserve">advice </w:t>
      </w:r>
      <w:r w:rsidR="00845DEF" w:rsidRPr="009E799A">
        <w:rPr>
          <w:rFonts w:ascii="Arial" w:hAnsi="Arial" w:cs="Arial"/>
          <w:sz w:val="24"/>
          <w:szCs w:val="24"/>
        </w:rPr>
        <w:t>and</w:t>
      </w:r>
      <w:r w:rsidR="00974D7B" w:rsidRPr="009E799A">
        <w:rPr>
          <w:rFonts w:ascii="Arial" w:hAnsi="Arial" w:cs="Arial"/>
          <w:sz w:val="24"/>
          <w:szCs w:val="24"/>
        </w:rPr>
        <w:t xml:space="preserve"> assessment team </w:t>
      </w:r>
      <w:r w:rsidR="00974D7B" w:rsidRPr="009E799A">
        <w:rPr>
          <w:rFonts w:ascii="Arial" w:hAnsi="Arial" w:cs="Arial"/>
          <w:sz w:val="24"/>
          <w:szCs w:val="24"/>
          <w:lang w:eastAsia="en-GB"/>
        </w:rPr>
        <w:t xml:space="preserve">on telephone: 01904 555111 (office hours), via fax: 01904 554055 or </w:t>
      </w:r>
      <w:r w:rsidR="003559CB">
        <w:rPr>
          <w:rFonts w:ascii="Arial" w:hAnsi="Arial" w:cs="Arial"/>
          <w:sz w:val="24"/>
          <w:szCs w:val="24"/>
          <w:lang w:eastAsia="en-GB"/>
        </w:rPr>
        <w:t xml:space="preserve">via the </w:t>
      </w:r>
      <w:r w:rsidR="00974D7B" w:rsidRPr="00974D7B">
        <w:rPr>
          <w:rFonts w:ascii="Arial" w:hAnsi="Arial" w:cs="Arial"/>
          <w:sz w:val="24"/>
          <w:szCs w:val="24"/>
          <w:lang w:eastAsia="en-GB"/>
        </w:rPr>
        <w:t>out of hours</w:t>
      </w:r>
      <w:r w:rsidR="00974D7B" w:rsidRPr="009E799A">
        <w:rPr>
          <w:rFonts w:ascii="Arial" w:hAnsi="Arial" w:cs="Arial"/>
          <w:sz w:val="24"/>
          <w:szCs w:val="24"/>
          <w:lang w:eastAsia="en-GB"/>
        </w:rPr>
        <w:t xml:space="preserve"> </w:t>
      </w:r>
      <w:r w:rsidR="003559CB">
        <w:rPr>
          <w:rFonts w:ascii="Arial" w:hAnsi="Arial" w:cs="Arial"/>
          <w:sz w:val="24"/>
          <w:szCs w:val="24"/>
          <w:lang w:eastAsia="en-GB"/>
        </w:rPr>
        <w:t xml:space="preserve">service who are available on </w:t>
      </w:r>
      <w:r w:rsidR="00974D7B" w:rsidRPr="00974D7B">
        <w:rPr>
          <w:rFonts w:ascii="Arial" w:hAnsi="Arial" w:cs="Arial"/>
          <w:sz w:val="24"/>
          <w:szCs w:val="24"/>
          <w:lang w:eastAsia="en-GB"/>
        </w:rPr>
        <w:t>01609 534527</w:t>
      </w:r>
      <w:r w:rsidR="003559CB">
        <w:rPr>
          <w:rFonts w:ascii="Arial" w:hAnsi="Arial" w:cs="Arial"/>
          <w:sz w:val="24"/>
          <w:szCs w:val="24"/>
          <w:lang w:eastAsia="en-GB"/>
        </w:rPr>
        <w:t xml:space="preserve"> 5pm – 8am. </w:t>
      </w:r>
    </w:p>
    <w:p w:rsidR="00974D7B" w:rsidRDefault="00974D7B" w:rsidP="00974D7B">
      <w:pPr>
        <w:numPr>
          <w:ilvl w:val="0"/>
          <w:numId w:val="13"/>
        </w:numPr>
        <w:spacing w:before="100" w:beforeAutospacing="1" w:after="100" w:afterAutospacing="1" w:line="240" w:lineRule="auto"/>
        <w:ind w:left="360"/>
        <w:rPr>
          <w:rFonts w:ascii="Arial" w:hAnsi="Arial" w:cs="Arial"/>
          <w:sz w:val="24"/>
          <w:szCs w:val="24"/>
          <w:lang w:eastAsia="en-GB"/>
        </w:rPr>
      </w:pPr>
      <w:r w:rsidRPr="009E799A">
        <w:rPr>
          <w:rFonts w:ascii="Arial" w:hAnsi="Arial" w:cs="Arial"/>
          <w:sz w:val="24"/>
          <w:szCs w:val="24"/>
          <w:lang w:eastAsia="en-GB"/>
        </w:rPr>
        <w:t xml:space="preserve">The </w:t>
      </w:r>
      <w:hyperlink r:id="rId13" w:history="1">
        <w:r w:rsidRPr="00974D7B">
          <w:rPr>
            <w:rFonts w:ascii="Arial" w:hAnsi="Arial" w:cs="Arial"/>
            <w:sz w:val="24"/>
            <w:szCs w:val="24"/>
            <w:u w:val="single"/>
            <w:lang w:eastAsia="en-GB"/>
          </w:rPr>
          <w:t>Safeguarding Adults 'concern form'</w:t>
        </w:r>
      </w:hyperlink>
      <w:r w:rsidRPr="00974D7B">
        <w:rPr>
          <w:rFonts w:ascii="Arial" w:hAnsi="Arial" w:cs="Arial"/>
          <w:sz w:val="24"/>
          <w:szCs w:val="24"/>
          <w:lang w:eastAsia="en-GB"/>
        </w:rPr>
        <w:t xml:space="preserve"> </w:t>
      </w:r>
      <w:r w:rsidRPr="009E799A">
        <w:rPr>
          <w:rFonts w:ascii="Arial" w:hAnsi="Arial" w:cs="Arial"/>
          <w:sz w:val="24"/>
          <w:szCs w:val="24"/>
          <w:lang w:eastAsia="en-GB"/>
        </w:rPr>
        <w:t xml:space="preserve">should be used </w:t>
      </w:r>
      <w:r w:rsidRPr="00974D7B">
        <w:rPr>
          <w:rFonts w:ascii="Arial" w:hAnsi="Arial" w:cs="Arial"/>
          <w:sz w:val="24"/>
          <w:szCs w:val="24"/>
          <w:lang w:eastAsia="en-GB"/>
        </w:rPr>
        <w:t>and return</w:t>
      </w:r>
      <w:r w:rsidRPr="009E799A">
        <w:rPr>
          <w:rFonts w:ascii="Arial" w:hAnsi="Arial" w:cs="Arial"/>
          <w:sz w:val="24"/>
          <w:szCs w:val="24"/>
          <w:lang w:eastAsia="en-GB"/>
        </w:rPr>
        <w:t xml:space="preserve">ed via </w:t>
      </w:r>
      <w:r w:rsidRPr="00974D7B">
        <w:rPr>
          <w:rFonts w:ascii="Arial" w:hAnsi="Arial" w:cs="Arial"/>
          <w:sz w:val="24"/>
          <w:szCs w:val="24"/>
          <w:lang w:eastAsia="en-GB"/>
        </w:rPr>
        <w:t>email</w:t>
      </w:r>
      <w:r w:rsidRPr="009E799A">
        <w:rPr>
          <w:rFonts w:ascii="Arial" w:hAnsi="Arial" w:cs="Arial"/>
          <w:sz w:val="24"/>
          <w:szCs w:val="24"/>
          <w:lang w:eastAsia="en-GB"/>
        </w:rPr>
        <w:t xml:space="preserve"> to adult.socialcare@york.gov.uk</w:t>
      </w:r>
      <w:r w:rsidR="00C77AA2">
        <w:rPr>
          <w:rFonts w:ascii="Arial" w:hAnsi="Arial" w:cs="Arial"/>
          <w:sz w:val="24"/>
          <w:szCs w:val="24"/>
          <w:lang w:eastAsia="en-GB"/>
        </w:rPr>
        <w:t xml:space="preserve">. </w:t>
      </w:r>
    </w:p>
    <w:p w:rsidR="003559CB" w:rsidRDefault="00747762" w:rsidP="008B7C8E">
      <w:pPr>
        <w:spacing w:before="100" w:beforeAutospacing="1" w:after="100" w:afterAutospacing="1" w:line="240" w:lineRule="auto"/>
        <w:ind w:left="360"/>
        <w:rPr>
          <w:rFonts w:ascii="Arial" w:hAnsi="Arial" w:cs="Arial"/>
          <w:sz w:val="24"/>
          <w:szCs w:val="24"/>
          <w:lang w:eastAsia="en-GB"/>
        </w:rPr>
      </w:pPr>
      <w:hyperlink r:id="rId14" w:history="1">
        <w:r w:rsidR="00C77AA2" w:rsidRPr="00C77AA2">
          <w:rPr>
            <w:rStyle w:val="Hyperlink"/>
            <w:rFonts w:ascii="Arial" w:hAnsi="Arial" w:cs="Arial"/>
            <w:sz w:val="24"/>
            <w:szCs w:val="24"/>
            <w:lang w:eastAsia="en-GB"/>
          </w:rPr>
          <w:t>https://www.york.gov.uk/downloads/file/3652/safeguardingadults-alertformpdf</w:t>
        </w:r>
      </w:hyperlink>
    </w:p>
    <w:p w:rsidR="00A15BB6" w:rsidRDefault="00EB52B6" w:rsidP="00A15BB6">
      <w:pPr>
        <w:pStyle w:val="ListParagraph"/>
        <w:spacing w:after="60" w:line="240" w:lineRule="auto"/>
        <w:ind w:left="0"/>
        <w:contextualSpacing w:val="0"/>
        <w:jc w:val="both"/>
        <w:rPr>
          <w:rFonts w:ascii="Arial" w:hAnsi="Arial" w:cs="Arial"/>
          <w:sz w:val="24"/>
          <w:szCs w:val="24"/>
        </w:rPr>
      </w:pPr>
      <w:r w:rsidRPr="009E799A">
        <w:rPr>
          <w:rFonts w:ascii="Arial" w:hAnsi="Arial" w:cs="Arial"/>
          <w:sz w:val="24"/>
          <w:szCs w:val="24"/>
        </w:rPr>
        <w:t xml:space="preserve">The designated safeguarding adults lead should be responsible for providing </w:t>
      </w:r>
      <w:r w:rsidR="00C77AA2">
        <w:rPr>
          <w:rFonts w:ascii="Arial" w:hAnsi="Arial" w:cs="Arial"/>
          <w:sz w:val="24"/>
          <w:szCs w:val="24"/>
        </w:rPr>
        <w:t xml:space="preserve">an </w:t>
      </w:r>
      <w:r w:rsidRPr="009E799A">
        <w:rPr>
          <w:rFonts w:ascii="Arial" w:hAnsi="Arial" w:cs="Arial"/>
          <w:sz w:val="24"/>
          <w:szCs w:val="24"/>
        </w:rPr>
        <w:t xml:space="preserve">acknowledgement of </w:t>
      </w:r>
      <w:r w:rsidR="0089383E" w:rsidRPr="009E799A">
        <w:rPr>
          <w:rFonts w:ascii="Arial" w:hAnsi="Arial" w:cs="Arial"/>
          <w:sz w:val="24"/>
          <w:szCs w:val="24"/>
        </w:rPr>
        <w:t xml:space="preserve">the </w:t>
      </w:r>
      <w:r w:rsidRPr="009E799A">
        <w:rPr>
          <w:rFonts w:ascii="Arial" w:hAnsi="Arial" w:cs="Arial"/>
          <w:sz w:val="24"/>
          <w:szCs w:val="24"/>
        </w:rPr>
        <w:t xml:space="preserve">referral and </w:t>
      </w:r>
      <w:r w:rsidR="003559CB">
        <w:rPr>
          <w:rFonts w:ascii="Arial" w:hAnsi="Arial" w:cs="Arial"/>
          <w:sz w:val="24"/>
          <w:szCs w:val="24"/>
        </w:rPr>
        <w:t xml:space="preserve">a </w:t>
      </w:r>
      <w:r w:rsidRPr="009E799A">
        <w:rPr>
          <w:rFonts w:ascii="Arial" w:hAnsi="Arial" w:cs="Arial"/>
          <w:sz w:val="24"/>
          <w:szCs w:val="24"/>
        </w:rPr>
        <w:t xml:space="preserve">brief feedback to the person raising the original concern. </w:t>
      </w:r>
      <w:r w:rsidR="0089383E" w:rsidRPr="009E799A">
        <w:rPr>
          <w:rFonts w:ascii="Arial" w:hAnsi="Arial" w:cs="Arial"/>
          <w:sz w:val="24"/>
          <w:szCs w:val="24"/>
        </w:rPr>
        <w:t>Feedback should be given in a way that will not make the situation worse or breach the Data Protection Act.  If the police are involved, they should be consulted prior to giving feedback to the referrer</w:t>
      </w:r>
      <w:r w:rsidR="003559CB">
        <w:rPr>
          <w:rFonts w:ascii="Arial" w:hAnsi="Arial" w:cs="Arial"/>
          <w:sz w:val="24"/>
          <w:szCs w:val="24"/>
        </w:rPr>
        <w:t>,</w:t>
      </w:r>
      <w:r w:rsidR="0089383E" w:rsidRPr="009E799A">
        <w:rPr>
          <w:rFonts w:ascii="Arial" w:hAnsi="Arial" w:cs="Arial"/>
          <w:sz w:val="24"/>
          <w:szCs w:val="24"/>
        </w:rPr>
        <w:t xml:space="preserve"> to ensure any criminal investigation is not affected. </w:t>
      </w:r>
      <w:r w:rsidR="002818B6" w:rsidRPr="009E799A">
        <w:rPr>
          <w:rFonts w:ascii="Arial" w:hAnsi="Arial" w:cs="Arial"/>
          <w:sz w:val="24"/>
          <w:szCs w:val="24"/>
        </w:rPr>
        <w:t xml:space="preserve">York neighbours will </w:t>
      </w:r>
      <w:r w:rsidR="005D5263" w:rsidRPr="009E799A">
        <w:rPr>
          <w:rFonts w:ascii="Arial" w:hAnsi="Arial" w:cs="Arial"/>
          <w:sz w:val="24"/>
          <w:szCs w:val="24"/>
        </w:rPr>
        <w:t xml:space="preserve">ensure </w:t>
      </w:r>
      <w:r w:rsidR="002818B6" w:rsidRPr="009E799A">
        <w:rPr>
          <w:rFonts w:ascii="Arial" w:hAnsi="Arial" w:cs="Arial"/>
          <w:sz w:val="24"/>
          <w:szCs w:val="24"/>
        </w:rPr>
        <w:t xml:space="preserve">ongoing support to the volunteer or staff member throughout this process. </w:t>
      </w:r>
    </w:p>
    <w:p w:rsidR="008B7C8E" w:rsidRPr="009E799A" w:rsidRDefault="008B7C8E" w:rsidP="00A15BB6">
      <w:pPr>
        <w:pStyle w:val="ListParagraph"/>
        <w:spacing w:after="60" w:line="240" w:lineRule="auto"/>
        <w:ind w:left="0"/>
        <w:contextualSpacing w:val="0"/>
        <w:jc w:val="both"/>
        <w:rPr>
          <w:rFonts w:ascii="Arial" w:hAnsi="Arial" w:cs="Arial"/>
          <w:sz w:val="24"/>
          <w:szCs w:val="24"/>
        </w:rPr>
      </w:pPr>
    </w:p>
    <w:p w:rsidR="00A15BB6" w:rsidRPr="009E799A" w:rsidRDefault="00A15BB6" w:rsidP="00A15BB6">
      <w:pPr>
        <w:pStyle w:val="ListParagraph"/>
        <w:spacing w:after="60" w:line="240" w:lineRule="auto"/>
        <w:ind w:left="0"/>
        <w:contextualSpacing w:val="0"/>
        <w:jc w:val="both"/>
        <w:rPr>
          <w:rFonts w:ascii="Arial" w:hAnsi="Arial" w:cs="Arial"/>
          <w:sz w:val="24"/>
          <w:szCs w:val="24"/>
        </w:rPr>
      </w:pPr>
      <w:r w:rsidRPr="009E799A">
        <w:rPr>
          <w:rFonts w:ascii="Arial" w:hAnsi="Arial" w:cs="Arial"/>
          <w:sz w:val="24"/>
          <w:szCs w:val="24"/>
        </w:rPr>
        <w:t xml:space="preserve">The </w:t>
      </w:r>
      <w:r w:rsidR="008B7C8E">
        <w:rPr>
          <w:rFonts w:ascii="Arial" w:hAnsi="Arial" w:cs="Arial"/>
          <w:sz w:val="24"/>
          <w:szCs w:val="24"/>
        </w:rPr>
        <w:t>City of York Adult Adults</w:t>
      </w:r>
      <w:r w:rsidR="00B14E90">
        <w:rPr>
          <w:rFonts w:ascii="Arial" w:hAnsi="Arial" w:cs="Arial"/>
          <w:sz w:val="24"/>
          <w:szCs w:val="24"/>
        </w:rPr>
        <w:t xml:space="preserve"> S</w:t>
      </w:r>
      <w:r w:rsidR="008B7C8E">
        <w:rPr>
          <w:rFonts w:ascii="Arial" w:hAnsi="Arial" w:cs="Arial"/>
          <w:sz w:val="24"/>
          <w:szCs w:val="24"/>
        </w:rPr>
        <w:t xml:space="preserve">afeguarding team </w:t>
      </w:r>
      <w:r w:rsidRPr="009E799A">
        <w:rPr>
          <w:rFonts w:ascii="Arial" w:hAnsi="Arial" w:cs="Arial"/>
          <w:sz w:val="24"/>
          <w:szCs w:val="24"/>
        </w:rPr>
        <w:t>w</w:t>
      </w:r>
      <w:r w:rsidR="009468C1">
        <w:rPr>
          <w:rFonts w:ascii="Arial" w:hAnsi="Arial" w:cs="Arial"/>
          <w:sz w:val="24"/>
          <w:szCs w:val="24"/>
        </w:rPr>
        <w:t>ill decide on who will lead on the</w:t>
      </w:r>
      <w:r w:rsidRPr="009E799A">
        <w:rPr>
          <w:rFonts w:ascii="Arial" w:hAnsi="Arial" w:cs="Arial"/>
          <w:sz w:val="24"/>
          <w:szCs w:val="24"/>
        </w:rPr>
        <w:t xml:space="preserve"> safeguarding enquiry</w:t>
      </w:r>
      <w:r w:rsidR="003559CB">
        <w:rPr>
          <w:rFonts w:ascii="Arial" w:hAnsi="Arial" w:cs="Arial"/>
          <w:sz w:val="24"/>
          <w:szCs w:val="24"/>
        </w:rPr>
        <w:t>,</w:t>
      </w:r>
      <w:r w:rsidRPr="009E799A">
        <w:rPr>
          <w:rFonts w:ascii="Arial" w:hAnsi="Arial" w:cs="Arial"/>
          <w:sz w:val="24"/>
          <w:szCs w:val="24"/>
        </w:rPr>
        <w:t xml:space="preserve"> should it progress to that stage. The named organisation should not conduct its own safeguarding enquiry unless instructed to do so by the local authority. </w:t>
      </w:r>
    </w:p>
    <w:p w:rsidR="00A15BB6" w:rsidRPr="009E799A" w:rsidRDefault="003559CB" w:rsidP="00A15BB6">
      <w:pPr>
        <w:pStyle w:val="ListParagraph"/>
        <w:spacing w:after="60" w:line="240" w:lineRule="auto"/>
        <w:ind w:left="0"/>
        <w:contextualSpacing w:val="0"/>
        <w:jc w:val="both"/>
        <w:rPr>
          <w:rFonts w:ascii="Arial" w:hAnsi="Arial" w:cs="Arial"/>
          <w:sz w:val="24"/>
          <w:szCs w:val="24"/>
        </w:rPr>
      </w:pPr>
      <w:r>
        <w:rPr>
          <w:rFonts w:ascii="Arial" w:hAnsi="Arial" w:cs="Arial"/>
          <w:sz w:val="24"/>
          <w:szCs w:val="24"/>
        </w:rPr>
        <w:t>T</w:t>
      </w:r>
      <w:r w:rsidR="00A15BB6" w:rsidRPr="009E799A">
        <w:rPr>
          <w:rFonts w:ascii="Arial" w:hAnsi="Arial" w:cs="Arial"/>
          <w:sz w:val="24"/>
          <w:szCs w:val="24"/>
        </w:rPr>
        <w:t>he adult with ca</w:t>
      </w:r>
      <w:r w:rsidR="003E56D8" w:rsidRPr="009E799A">
        <w:rPr>
          <w:rFonts w:ascii="Arial" w:hAnsi="Arial" w:cs="Arial"/>
          <w:sz w:val="24"/>
          <w:szCs w:val="24"/>
        </w:rPr>
        <w:t xml:space="preserve">re and support needs </w:t>
      </w:r>
      <w:r w:rsidR="009F5EB4">
        <w:rPr>
          <w:rFonts w:ascii="Arial" w:hAnsi="Arial" w:cs="Arial"/>
          <w:sz w:val="24"/>
          <w:szCs w:val="24"/>
        </w:rPr>
        <w:t xml:space="preserve">should remain </w:t>
      </w:r>
      <w:r w:rsidR="00A15BB6" w:rsidRPr="009E799A">
        <w:rPr>
          <w:rFonts w:ascii="Arial" w:hAnsi="Arial" w:cs="Arial"/>
          <w:sz w:val="24"/>
          <w:szCs w:val="24"/>
        </w:rPr>
        <w:t>involved at all stages of their safeguarding enquiry</w:t>
      </w:r>
      <w:r w:rsidR="005D5263" w:rsidRPr="009E799A">
        <w:rPr>
          <w:rFonts w:ascii="Arial" w:hAnsi="Arial" w:cs="Arial"/>
          <w:sz w:val="24"/>
          <w:szCs w:val="24"/>
        </w:rPr>
        <w:t>,</w:t>
      </w:r>
      <w:r w:rsidR="00A15BB6" w:rsidRPr="009E799A">
        <w:rPr>
          <w:rFonts w:ascii="Arial" w:hAnsi="Arial" w:cs="Arial"/>
          <w:sz w:val="24"/>
          <w:szCs w:val="24"/>
        </w:rPr>
        <w:t xml:space="preserve"> </w:t>
      </w:r>
      <w:r w:rsidR="009F5EB4">
        <w:rPr>
          <w:rFonts w:ascii="Arial" w:hAnsi="Arial" w:cs="Arial"/>
          <w:sz w:val="24"/>
          <w:szCs w:val="24"/>
        </w:rPr>
        <w:t xml:space="preserve">to </w:t>
      </w:r>
      <w:r w:rsidR="00A15BB6" w:rsidRPr="009E799A">
        <w:rPr>
          <w:rFonts w:ascii="Arial" w:hAnsi="Arial" w:cs="Arial"/>
          <w:sz w:val="24"/>
          <w:szCs w:val="24"/>
        </w:rPr>
        <w:t>ensur</w:t>
      </w:r>
      <w:r w:rsidR="009F5EB4">
        <w:rPr>
          <w:rFonts w:ascii="Arial" w:hAnsi="Arial" w:cs="Arial"/>
          <w:sz w:val="24"/>
          <w:szCs w:val="24"/>
        </w:rPr>
        <w:t>e</w:t>
      </w:r>
      <w:r w:rsidR="00A15BB6" w:rsidRPr="009E799A">
        <w:rPr>
          <w:rFonts w:ascii="Arial" w:hAnsi="Arial" w:cs="Arial"/>
          <w:sz w:val="24"/>
          <w:szCs w:val="24"/>
        </w:rPr>
        <w:t xml:space="preserve"> </w:t>
      </w:r>
      <w:r w:rsidR="005D5263" w:rsidRPr="009E799A">
        <w:rPr>
          <w:rFonts w:ascii="Arial" w:hAnsi="Arial" w:cs="Arial"/>
          <w:sz w:val="24"/>
          <w:szCs w:val="24"/>
        </w:rPr>
        <w:t xml:space="preserve">that </w:t>
      </w:r>
      <w:r w:rsidR="00A15BB6" w:rsidRPr="009E799A">
        <w:rPr>
          <w:rFonts w:ascii="Arial" w:hAnsi="Arial" w:cs="Arial"/>
          <w:sz w:val="24"/>
          <w:szCs w:val="24"/>
        </w:rPr>
        <w:t xml:space="preserve">a </w:t>
      </w:r>
      <w:r w:rsidR="00B14E90">
        <w:rPr>
          <w:rFonts w:ascii="Arial" w:hAnsi="Arial" w:cs="Arial"/>
          <w:sz w:val="24"/>
          <w:szCs w:val="24"/>
        </w:rPr>
        <w:t xml:space="preserve">Making Safeguarding Personal and a </w:t>
      </w:r>
      <w:r w:rsidR="00A15BB6" w:rsidRPr="009E799A">
        <w:rPr>
          <w:rFonts w:ascii="Arial" w:hAnsi="Arial" w:cs="Arial"/>
          <w:sz w:val="24"/>
          <w:szCs w:val="24"/>
        </w:rPr>
        <w:t xml:space="preserve">person-centred approach is adopted. </w:t>
      </w:r>
      <w:r w:rsidR="00C77AA2">
        <w:rPr>
          <w:rFonts w:ascii="Arial" w:hAnsi="Arial" w:cs="Arial"/>
          <w:sz w:val="24"/>
          <w:szCs w:val="24"/>
        </w:rPr>
        <w:t xml:space="preserve">The Safeguarding team will advise as to who will undertake this task throughout any potential investigation. </w:t>
      </w:r>
    </w:p>
    <w:p w:rsidR="002818B6" w:rsidRPr="009E799A" w:rsidRDefault="002818B6" w:rsidP="00C87932">
      <w:pPr>
        <w:pStyle w:val="ListParagraph"/>
        <w:spacing w:after="60" w:line="240" w:lineRule="auto"/>
        <w:ind w:left="0"/>
        <w:contextualSpacing w:val="0"/>
        <w:rPr>
          <w:rFonts w:ascii="Arial" w:hAnsi="Arial" w:cs="Arial"/>
          <w:b/>
          <w:sz w:val="24"/>
          <w:szCs w:val="24"/>
        </w:rPr>
      </w:pPr>
    </w:p>
    <w:p w:rsidR="00E7289E" w:rsidRPr="009E799A" w:rsidRDefault="00C87932" w:rsidP="00C87932">
      <w:pPr>
        <w:pStyle w:val="ListParagraph"/>
        <w:spacing w:after="60" w:line="240" w:lineRule="auto"/>
        <w:ind w:left="0"/>
        <w:contextualSpacing w:val="0"/>
        <w:rPr>
          <w:rFonts w:ascii="Arial" w:hAnsi="Arial" w:cs="Arial"/>
          <w:b/>
          <w:sz w:val="24"/>
          <w:szCs w:val="24"/>
        </w:rPr>
      </w:pPr>
      <w:r w:rsidRPr="009E799A">
        <w:rPr>
          <w:rFonts w:ascii="Arial" w:hAnsi="Arial" w:cs="Arial"/>
          <w:b/>
          <w:sz w:val="24"/>
          <w:szCs w:val="24"/>
        </w:rPr>
        <w:t>Complaints procedure</w:t>
      </w:r>
    </w:p>
    <w:p w:rsidR="00A473EC" w:rsidRDefault="002818B6" w:rsidP="00A15BB6">
      <w:pPr>
        <w:pStyle w:val="ListParagraph"/>
        <w:spacing w:after="60" w:line="240" w:lineRule="auto"/>
        <w:ind w:left="0"/>
        <w:contextualSpacing w:val="0"/>
        <w:jc w:val="both"/>
        <w:rPr>
          <w:rFonts w:ascii="Arial" w:hAnsi="Arial" w:cs="Arial"/>
          <w:sz w:val="24"/>
          <w:szCs w:val="24"/>
        </w:rPr>
      </w:pPr>
      <w:r w:rsidRPr="009E799A">
        <w:rPr>
          <w:rFonts w:ascii="Arial" w:hAnsi="Arial" w:cs="Arial"/>
          <w:sz w:val="24"/>
          <w:szCs w:val="24"/>
        </w:rPr>
        <w:t xml:space="preserve">York Neighbours </w:t>
      </w:r>
      <w:r w:rsidR="00F03E6B" w:rsidRPr="009E799A">
        <w:rPr>
          <w:rFonts w:ascii="Arial" w:hAnsi="Arial" w:cs="Arial"/>
          <w:sz w:val="24"/>
          <w:szCs w:val="24"/>
        </w:rPr>
        <w:t>promotes transparency and honesty when t</w:t>
      </w:r>
      <w:r w:rsidRPr="009E799A">
        <w:rPr>
          <w:rFonts w:ascii="Arial" w:hAnsi="Arial" w:cs="Arial"/>
          <w:sz w:val="24"/>
          <w:szCs w:val="24"/>
        </w:rPr>
        <w:t>hings go wrong.  We are a registered Charity with the C</w:t>
      </w:r>
      <w:r w:rsidR="005D5263" w:rsidRPr="009E799A">
        <w:rPr>
          <w:rFonts w:ascii="Arial" w:hAnsi="Arial" w:cs="Arial"/>
          <w:sz w:val="24"/>
          <w:szCs w:val="24"/>
        </w:rPr>
        <w:t>h</w:t>
      </w:r>
      <w:r w:rsidRPr="009E799A">
        <w:rPr>
          <w:rFonts w:ascii="Arial" w:hAnsi="Arial" w:cs="Arial"/>
          <w:sz w:val="24"/>
          <w:szCs w:val="24"/>
        </w:rPr>
        <w:t xml:space="preserve">arities commission </w:t>
      </w:r>
      <w:r w:rsidR="00036313" w:rsidRPr="009E799A">
        <w:rPr>
          <w:rFonts w:ascii="Arial" w:hAnsi="Arial" w:cs="Arial"/>
          <w:sz w:val="24"/>
          <w:szCs w:val="24"/>
        </w:rPr>
        <w:t>and therefore all staff</w:t>
      </w:r>
      <w:r w:rsidR="009F5EB4">
        <w:rPr>
          <w:rFonts w:ascii="Arial" w:hAnsi="Arial" w:cs="Arial"/>
          <w:sz w:val="24"/>
          <w:szCs w:val="24"/>
        </w:rPr>
        <w:t>, trustees</w:t>
      </w:r>
      <w:r w:rsidR="00036313" w:rsidRPr="009E799A">
        <w:rPr>
          <w:rFonts w:ascii="Arial" w:hAnsi="Arial" w:cs="Arial"/>
          <w:sz w:val="24"/>
          <w:szCs w:val="24"/>
        </w:rPr>
        <w:t xml:space="preserve"> and volunteers have a legal Duty of Candour to give a full and honest explanation to people about when things go wrong.</w:t>
      </w:r>
      <w:r w:rsidRPr="009E799A">
        <w:rPr>
          <w:rFonts w:ascii="Arial" w:hAnsi="Arial" w:cs="Arial"/>
          <w:sz w:val="24"/>
          <w:szCs w:val="24"/>
        </w:rPr>
        <w:t xml:space="preserve"> </w:t>
      </w:r>
    </w:p>
    <w:p w:rsidR="003E56D8" w:rsidRPr="009F5EB4" w:rsidRDefault="00C87932" w:rsidP="00A15BB6">
      <w:pPr>
        <w:pStyle w:val="ListParagraph"/>
        <w:spacing w:after="60" w:line="240" w:lineRule="auto"/>
        <w:ind w:left="0"/>
        <w:contextualSpacing w:val="0"/>
        <w:jc w:val="both"/>
        <w:rPr>
          <w:rFonts w:ascii="Arial" w:hAnsi="Arial" w:cs="Arial"/>
          <w:sz w:val="24"/>
          <w:szCs w:val="24"/>
        </w:rPr>
        <w:sectPr w:rsidR="003E56D8" w:rsidRPr="009F5EB4" w:rsidSect="00A15BB6">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r w:rsidRPr="009E799A">
        <w:rPr>
          <w:rFonts w:ascii="Arial" w:hAnsi="Arial" w:cs="Arial"/>
          <w:sz w:val="24"/>
          <w:szCs w:val="24"/>
        </w:rPr>
        <w:t xml:space="preserve">If a staff </w:t>
      </w:r>
      <w:r w:rsidR="005D5263" w:rsidRPr="009E799A">
        <w:rPr>
          <w:rFonts w:ascii="Arial" w:hAnsi="Arial" w:cs="Arial"/>
          <w:sz w:val="24"/>
          <w:szCs w:val="24"/>
        </w:rPr>
        <w:t xml:space="preserve">member, </w:t>
      </w:r>
      <w:r w:rsidRPr="009E799A">
        <w:rPr>
          <w:rFonts w:ascii="Arial" w:hAnsi="Arial" w:cs="Arial"/>
          <w:sz w:val="24"/>
          <w:szCs w:val="24"/>
        </w:rPr>
        <w:t xml:space="preserve">volunteer or any other member of the organisation is unhappy with </w:t>
      </w:r>
      <w:r w:rsidR="002818B6" w:rsidRPr="009E799A">
        <w:rPr>
          <w:rFonts w:ascii="Arial" w:hAnsi="Arial" w:cs="Arial"/>
          <w:sz w:val="24"/>
          <w:szCs w:val="24"/>
        </w:rPr>
        <w:t xml:space="preserve">York Neighbours </w:t>
      </w:r>
      <w:r w:rsidRPr="009E799A">
        <w:rPr>
          <w:rFonts w:ascii="Arial" w:hAnsi="Arial" w:cs="Arial"/>
          <w:sz w:val="24"/>
          <w:szCs w:val="24"/>
        </w:rPr>
        <w:t xml:space="preserve">decision </w:t>
      </w:r>
      <w:r w:rsidR="00F03E6B" w:rsidRPr="009E799A">
        <w:rPr>
          <w:rFonts w:ascii="Arial" w:hAnsi="Arial" w:cs="Arial"/>
          <w:sz w:val="24"/>
          <w:szCs w:val="24"/>
        </w:rPr>
        <w:t>about</w:t>
      </w:r>
      <w:r w:rsidR="005D5263" w:rsidRPr="009E799A">
        <w:rPr>
          <w:rFonts w:ascii="Arial" w:hAnsi="Arial" w:cs="Arial"/>
          <w:sz w:val="24"/>
          <w:szCs w:val="24"/>
        </w:rPr>
        <w:t xml:space="preserve"> a</w:t>
      </w:r>
      <w:r w:rsidRPr="009E799A">
        <w:rPr>
          <w:rFonts w:ascii="Arial" w:hAnsi="Arial" w:cs="Arial"/>
          <w:sz w:val="24"/>
          <w:szCs w:val="24"/>
        </w:rPr>
        <w:t xml:space="preserve"> safeguarding concern</w:t>
      </w:r>
      <w:r w:rsidR="00A15BB6" w:rsidRPr="009E799A">
        <w:rPr>
          <w:rFonts w:ascii="Arial" w:hAnsi="Arial" w:cs="Arial"/>
          <w:sz w:val="24"/>
          <w:szCs w:val="24"/>
        </w:rPr>
        <w:t xml:space="preserve">, </w:t>
      </w:r>
      <w:r w:rsidR="002818B6" w:rsidRPr="009E799A">
        <w:rPr>
          <w:rFonts w:ascii="Arial" w:hAnsi="Arial" w:cs="Arial"/>
          <w:sz w:val="24"/>
          <w:szCs w:val="24"/>
        </w:rPr>
        <w:t xml:space="preserve">please </w:t>
      </w:r>
      <w:r w:rsidR="00F03E6B" w:rsidRPr="009E799A">
        <w:rPr>
          <w:rFonts w:ascii="Arial" w:hAnsi="Arial" w:cs="Arial"/>
          <w:sz w:val="24"/>
          <w:szCs w:val="24"/>
        </w:rPr>
        <w:t xml:space="preserve">refer </w:t>
      </w:r>
      <w:r w:rsidR="00EB4C50">
        <w:rPr>
          <w:rFonts w:ascii="Arial" w:hAnsi="Arial" w:cs="Arial"/>
          <w:sz w:val="24"/>
          <w:szCs w:val="24"/>
        </w:rPr>
        <w:t>to our</w:t>
      </w:r>
      <w:r w:rsidR="009468C1">
        <w:rPr>
          <w:rFonts w:ascii="Arial" w:hAnsi="Arial" w:cs="Arial"/>
          <w:sz w:val="24"/>
          <w:szCs w:val="24"/>
        </w:rPr>
        <w:t xml:space="preserve"> Complaints procedure</w:t>
      </w:r>
      <w:r w:rsidR="009F5EB4">
        <w:rPr>
          <w:rFonts w:ascii="Arial" w:hAnsi="Arial" w:cs="Arial"/>
          <w:sz w:val="24"/>
          <w:szCs w:val="24"/>
        </w:rPr>
        <w:t xml:space="preserve">. </w:t>
      </w:r>
      <w:hyperlink r:id="rId15" w:history="1">
        <w:r w:rsidR="009468C1" w:rsidRPr="00C150E9">
          <w:rPr>
            <w:rStyle w:val="Hyperlink"/>
            <w:rFonts w:ascii="Arial" w:hAnsi="Arial" w:cs="Arial"/>
            <w:sz w:val="24"/>
            <w:szCs w:val="24"/>
          </w:rPr>
          <w:t>https://yorkneighbours.org.uk/securecontent/uploads/2015/07/YN-Complaints-procedure.doc</w:t>
        </w:r>
      </w:hyperlink>
    </w:p>
    <w:p w:rsidR="003E56D8" w:rsidRPr="009E799A" w:rsidRDefault="003E56D8" w:rsidP="00A15BB6">
      <w:pPr>
        <w:pStyle w:val="ListParagraph"/>
        <w:spacing w:after="60" w:line="240" w:lineRule="auto"/>
        <w:ind w:left="0"/>
        <w:contextualSpacing w:val="0"/>
        <w:jc w:val="both"/>
        <w:rPr>
          <w:rFonts w:ascii="Arial" w:hAnsi="Arial" w:cs="Arial"/>
          <w:sz w:val="24"/>
          <w:szCs w:val="24"/>
        </w:rPr>
      </w:pPr>
    </w:p>
    <w:p w:rsidR="003E56D8" w:rsidRPr="009E799A" w:rsidRDefault="003E56D8" w:rsidP="00C87932">
      <w:pPr>
        <w:pStyle w:val="ListParagraph"/>
        <w:spacing w:after="60" w:line="240" w:lineRule="auto"/>
        <w:contextualSpacing w:val="0"/>
        <w:rPr>
          <w:rFonts w:ascii="Arial" w:hAnsi="Arial" w:cs="Arial"/>
          <w:sz w:val="24"/>
          <w:szCs w:val="24"/>
        </w:rPr>
        <w:sectPr w:rsidR="003E56D8" w:rsidRPr="009E799A" w:rsidSect="00552DE4">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C87932" w:rsidRPr="009468C1" w:rsidRDefault="002818B6" w:rsidP="00552DE4">
      <w:pPr>
        <w:pStyle w:val="ListParagraph"/>
        <w:spacing w:after="60" w:line="240" w:lineRule="auto"/>
        <w:ind w:left="0"/>
        <w:contextualSpacing w:val="0"/>
        <w:rPr>
          <w:rFonts w:ascii="Arial" w:hAnsi="Arial" w:cs="Arial"/>
          <w:sz w:val="24"/>
          <w:szCs w:val="24"/>
        </w:rPr>
      </w:pPr>
      <w:r w:rsidRPr="009E799A">
        <w:rPr>
          <w:rFonts w:ascii="Arial" w:hAnsi="Arial" w:cs="Arial"/>
          <w:sz w:val="24"/>
          <w:szCs w:val="24"/>
        </w:rPr>
        <w:lastRenderedPageBreak/>
        <w:t xml:space="preserve">We are also </w:t>
      </w:r>
      <w:r w:rsidR="00851CD0" w:rsidRPr="009E799A">
        <w:rPr>
          <w:rFonts w:ascii="Arial" w:hAnsi="Arial" w:cs="Arial"/>
          <w:sz w:val="24"/>
          <w:szCs w:val="24"/>
        </w:rPr>
        <w:t xml:space="preserve">committed </w:t>
      </w:r>
      <w:r w:rsidRPr="009E799A">
        <w:rPr>
          <w:rFonts w:ascii="Arial" w:hAnsi="Arial" w:cs="Arial"/>
          <w:sz w:val="24"/>
          <w:szCs w:val="24"/>
        </w:rPr>
        <w:t xml:space="preserve">as an organisation to </w:t>
      </w:r>
      <w:r w:rsidR="00851CD0" w:rsidRPr="009E799A">
        <w:rPr>
          <w:rFonts w:ascii="Arial" w:hAnsi="Arial" w:cs="Arial"/>
          <w:sz w:val="24"/>
          <w:szCs w:val="24"/>
        </w:rPr>
        <w:t xml:space="preserve">ensuring that </w:t>
      </w:r>
      <w:r w:rsidR="00E20892" w:rsidRPr="009E799A">
        <w:rPr>
          <w:rFonts w:ascii="Arial" w:hAnsi="Arial" w:cs="Arial"/>
          <w:sz w:val="24"/>
          <w:szCs w:val="24"/>
        </w:rPr>
        <w:t>staff a</w:t>
      </w:r>
      <w:r w:rsidR="005D5263" w:rsidRPr="009E799A">
        <w:rPr>
          <w:rFonts w:ascii="Arial" w:hAnsi="Arial" w:cs="Arial"/>
          <w:sz w:val="24"/>
          <w:szCs w:val="24"/>
        </w:rPr>
        <w:t xml:space="preserve">nd volunteers who </w:t>
      </w:r>
      <w:r w:rsidR="00E20892" w:rsidRPr="009E799A">
        <w:rPr>
          <w:rFonts w:ascii="Arial" w:hAnsi="Arial" w:cs="Arial"/>
          <w:sz w:val="24"/>
          <w:szCs w:val="24"/>
        </w:rPr>
        <w:t>whistle-blow</w:t>
      </w:r>
      <w:r w:rsidR="005D5263" w:rsidRPr="009E799A">
        <w:rPr>
          <w:rFonts w:ascii="Arial" w:hAnsi="Arial" w:cs="Arial"/>
          <w:sz w:val="24"/>
          <w:szCs w:val="24"/>
        </w:rPr>
        <w:t>,</w:t>
      </w:r>
      <w:r w:rsidR="00E20892" w:rsidRPr="009E799A">
        <w:rPr>
          <w:rFonts w:ascii="Arial" w:hAnsi="Arial" w:cs="Arial"/>
          <w:sz w:val="24"/>
          <w:szCs w:val="24"/>
        </w:rPr>
        <w:t xml:space="preserve"> in the public interest, will be protected f</w:t>
      </w:r>
      <w:r w:rsidR="00CC3977" w:rsidRPr="009E799A">
        <w:rPr>
          <w:rFonts w:ascii="Arial" w:hAnsi="Arial" w:cs="Arial"/>
          <w:sz w:val="24"/>
          <w:szCs w:val="24"/>
        </w:rPr>
        <w:t>rom reprisals and victimisation</w:t>
      </w:r>
      <w:r w:rsidR="00552DE4" w:rsidRPr="009E799A">
        <w:rPr>
          <w:rFonts w:ascii="Arial" w:hAnsi="Arial" w:cs="Arial"/>
          <w:sz w:val="24"/>
          <w:szCs w:val="24"/>
        </w:rPr>
        <w:t>.</w:t>
      </w:r>
      <w:r w:rsidR="00E20892" w:rsidRPr="009E799A">
        <w:rPr>
          <w:rFonts w:ascii="Arial" w:hAnsi="Arial" w:cs="Arial"/>
          <w:sz w:val="24"/>
          <w:szCs w:val="24"/>
        </w:rPr>
        <w:t xml:space="preserve"> </w:t>
      </w:r>
    </w:p>
    <w:p w:rsidR="00A15BB6" w:rsidRDefault="00A15BB6" w:rsidP="0034131C">
      <w:pPr>
        <w:pStyle w:val="ListParagraph"/>
        <w:ind w:left="0"/>
        <w:rPr>
          <w:rFonts w:ascii="Arial" w:hAnsi="Arial" w:cs="Arial"/>
          <w:sz w:val="24"/>
          <w:szCs w:val="24"/>
        </w:rPr>
      </w:pPr>
    </w:p>
    <w:p w:rsidR="00D719B9" w:rsidRPr="009E799A" w:rsidRDefault="00D719B9" w:rsidP="0034131C">
      <w:pPr>
        <w:pStyle w:val="ListParagraph"/>
        <w:ind w:left="0"/>
        <w:rPr>
          <w:rFonts w:ascii="Arial" w:hAnsi="Arial" w:cs="Arial"/>
          <w:sz w:val="24"/>
          <w:szCs w:val="24"/>
        </w:rPr>
        <w:sectPr w:rsidR="00D719B9" w:rsidRPr="009E799A" w:rsidSect="00552DE4">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D719B9" w:rsidRDefault="00081460" w:rsidP="009468C1">
      <w:pPr>
        <w:spacing w:after="60" w:line="240" w:lineRule="auto"/>
        <w:rPr>
          <w:rFonts w:ascii="Arial" w:hAnsi="Arial" w:cs="Arial"/>
          <w:sz w:val="24"/>
          <w:szCs w:val="24"/>
        </w:rPr>
      </w:pPr>
      <w:r w:rsidRPr="009E799A">
        <w:rPr>
          <w:rFonts w:ascii="Arial" w:hAnsi="Arial" w:cs="Arial"/>
          <w:sz w:val="24"/>
          <w:szCs w:val="24"/>
        </w:rPr>
        <w:lastRenderedPageBreak/>
        <w:t xml:space="preserve">The </w:t>
      </w:r>
      <w:r w:rsidR="00552DE4" w:rsidRPr="009E799A">
        <w:rPr>
          <w:rFonts w:ascii="Arial" w:hAnsi="Arial" w:cs="Arial"/>
          <w:sz w:val="24"/>
          <w:szCs w:val="24"/>
        </w:rPr>
        <w:t>Mental Capacity</w:t>
      </w:r>
      <w:r w:rsidR="00215EB2" w:rsidRPr="009E799A">
        <w:rPr>
          <w:rFonts w:ascii="Arial" w:hAnsi="Arial" w:cs="Arial"/>
          <w:sz w:val="24"/>
          <w:szCs w:val="24"/>
        </w:rPr>
        <w:t xml:space="preserve"> Act </w:t>
      </w:r>
      <w:r w:rsidRPr="009E799A">
        <w:rPr>
          <w:rFonts w:ascii="Arial" w:hAnsi="Arial" w:cs="Arial"/>
          <w:sz w:val="24"/>
          <w:szCs w:val="24"/>
        </w:rPr>
        <w:t xml:space="preserve">2005 </w:t>
      </w:r>
      <w:r w:rsidR="005D5263" w:rsidRPr="009E799A">
        <w:rPr>
          <w:rFonts w:ascii="Arial" w:hAnsi="Arial" w:cs="Arial"/>
          <w:sz w:val="24"/>
          <w:szCs w:val="24"/>
        </w:rPr>
        <w:t>is</w:t>
      </w:r>
      <w:r w:rsidR="00215EB2" w:rsidRPr="009E799A">
        <w:rPr>
          <w:rFonts w:ascii="Arial" w:hAnsi="Arial" w:cs="Arial"/>
          <w:sz w:val="24"/>
          <w:szCs w:val="24"/>
        </w:rPr>
        <w:t xml:space="preserve"> used when decisions on behalf of those adu</w:t>
      </w:r>
      <w:r w:rsidR="005D5263" w:rsidRPr="009E799A">
        <w:rPr>
          <w:rFonts w:ascii="Arial" w:hAnsi="Arial" w:cs="Arial"/>
          <w:sz w:val="24"/>
          <w:szCs w:val="24"/>
        </w:rPr>
        <w:t xml:space="preserve">lts with care and support needs </w:t>
      </w:r>
      <w:r w:rsidR="00EB4C50">
        <w:rPr>
          <w:rFonts w:ascii="Arial" w:hAnsi="Arial" w:cs="Arial"/>
          <w:sz w:val="24"/>
          <w:szCs w:val="24"/>
        </w:rPr>
        <w:t xml:space="preserve">may be </w:t>
      </w:r>
      <w:r w:rsidR="00215EB2" w:rsidRPr="009E799A">
        <w:rPr>
          <w:rFonts w:ascii="Arial" w:hAnsi="Arial" w:cs="Arial"/>
          <w:sz w:val="24"/>
          <w:szCs w:val="24"/>
        </w:rPr>
        <w:t>unable to make some decisions for themselves</w:t>
      </w:r>
      <w:r w:rsidR="002818B6" w:rsidRPr="009E799A">
        <w:rPr>
          <w:rFonts w:ascii="Arial" w:hAnsi="Arial" w:cs="Arial"/>
          <w:sz w:val="24"/>
          <w:szCs w:val="24"/>
        </w:rPr>
        <w:t xml:space="preserve">.  </w:t>
      </w:r>
    </w:p>
    <w:p w:rsidR="00D719B9" w:rsidRDefault="00D719B9" w:rsidP="009468C1">
      <w:pPr>
        <w:spacing w:after="60" w:line="240" w:lineRule="auto"/>
        <w:rPr>
          <w:rStyle w:val="Hyperlink"/>
          <w:rFonts w:ascii="Arial" w:hAnsi="Arial" w:cs="Arial"/>
          <w:color w:val="auto"/>
          <w:sz w:val="24"/>
          <w:szCs w:val="24"/>
        </w:rPr>
      </w:pPr>
    </w:p>
    <w:p w:rsidR="00C77AA2" w:rsidRDefault="00747762" w:rsidP="009468C1">
      <w:pPr>
        <w:spacing w:after="60" w:line="240" w:lineRule="auto"/>
        <w:rPr>
          <w:rFonts w:ascii="Arial" w:hAnsi="Arial" w:cs="Arial"/>
          <w:sz w:val="24"/>
          <w:szCs w:val="24"/>
        </w:rPr>
      </w:pPr>
      <w:hyperlink r:id="rId16" w:history="1">
        <w:r w:rsidR="00D719B9" w:rsidRPr="000432B2">
          <w:rPr>
            <w:rStyle w:val="Hyperlink"/>
            <w:rFonts w:ascii="Arial" w:hAnsi="Arial" w:cs="Arial"/>
            <w:sz w:val="24"/>
            <w:szCs w:val="24"/>
          </w:rPr>
          <w:t>https://www.gov.uk/government/publications/mental-capacity-act-code-of-practice</w:t>
        </w:r>
      </w:hyperlink>
    </w:p>
    <w:p w:rsidR="009F5EB4" w:rsidRPr="00C77AA2" w:rsidRDefault="002818B6" w:rsidP="00C77AA2">
      <w:pPr>
        <w:spacing w:after="60" w:line="240" w:lineRule="auto"/>
        <w:rPr>
          <w:rFonts w:ascii="Arial" w:hAnsi="Arial" w:cs="Arial"/>
          <w:sz w:val="24"/>
          <w:szCs w:val="24"/>
        </w:rPr>
      </w:pPr>
      <w:r w:rsidRPr="009E799A">
        <w:rPr>
          <w:rFonts w:ascii="Arial" w:hAnsi="Arial" w:cs="Arial"/>
          <w:sz w:val="24"/>
          <w:szCs w:val="24"/>
        </w:rPr>
        <w:t>We are aware of the need to</w:t>
      </w:r>
      <w:r w:rsidR="00081460" w:rsidRPr="009E799A">
        <w:rPr>
          <w:rFonts w:ascii="Arial" w:hAnsi="Arial" w:cs="Arial"/>
          <w:sz w:val="24"/>
          <w:szCs w:val="24"/>
        </w:rPr>
        <w:t xml:space="preserve"> involve an advocate if the person lacks capacity to make decisions about the safeguarding </w:t>
      </w:r>
      <w:r w:rsidR="009468C1" w:rsidRPr="009E799A">
        <w:rPr>
          <w:rFonts w:ascii="Arial" w:hAnsi="Arial" w:cs="Arial"/>
          <w:sz w:val="24"/>
          <w:szCs w:val="24"/>
        </w:rPr>
        <w:t>concern.</w:t>
      </w:r>
    </w:p>
    <w:p w:rsidR="00470E4F" w:rsidRPr="009E799A" w:rsidRDefault="00DD7C4F" w:rsidP="009414F5">
      <w:pPr>
        <w:spacing w:before="360" w:after="120"/>
        <w:jc w:val="both"/>
        <w:rPr>
          <w:rFonts w:ascii="Arial" w:hAnsi="Arial" w:cs="Arial"/>
          <w:b/>
          <w:sz w:val="24"/>
          <w:szCs w:val="24"/>
        </w:rPr>
      </w:pPr>
      <w:r w:rsidRPr="009E799A">
        <w:rPr>
          <w:rFonts w:ascii="Arial" w:hAnsi="Arial" w:cs="Arial"/>
          <w:b/>
          <w:sz w:val="24"/>
          <w:szCs w:val="24"/>
        </w:rPr>
        <w:t>Confidentiality and information sharing</w:t>
      </w:r>
    </w:p>
    <w:p w:rsidR="00A775F2" w:rsidRPr="009E799A" w:rsidRDefault="002818B6" w:rsidP="00BC1701">
      <w:pPr>
        <w:pStyle w:val="ListParagraph"/>
        <w:ind w:left="0"/>
        <w:rPr>
          <w:rFonts w:ascii="Arial" w:hAnsi="Arial" w:cs="Arial"/>
          <w:sz w:val="24"/>
          <w:szCs w:val="24"/>
        </w:rPr>
      </w:pPr>
      <w:r w:rsidRPr="009E799A">
        <w:rPr>
          <w:rFonts w:ascii="Arial" w:hAnsi="Arial" w:cs="Arial"/>
          <w:sz w:val="24"/>
          <w:szCs w:val="24"/>
        </w:rPr>
        <w:t xml:space="preserve">York Neighbours </w:t>
      </w:r>
      <w:r w:rsidR="00BC1701" w:rsidRPr="009E799A">
        <w:rPr>
          <w:rFonts w:ascii="Arial" w:hAnsi="Arial" w:cs="Arial"/>
          <w:sz w:val="24"/>
          <w:szCs w:val="24"/>
        </w:rPr>
        <w:t xml:space="preserve">expects all staff, volunteers, trustees to </w:t>
      </w:r>
      <w:r w:rsidR="009468C1">
        <w:rPr>
          <w:rFonts w:ascii="Arial" w:hAnsi="Arial" w:cs="Arial"/>
          <w:sz w:val="24"/>
          <w:szCs w:val="24"/>
        </w:rPr>
        <w:t xml:space="preserve">always </w:t>
      </w:r>
      <w:r w:rsidR="00BC1701" w:rsidRPr="009E799A">
        <w:rPr>
          <w:rFonts w:ascii="Arial" w:hAnsi="Arial" w:cs="Arial"/>
          <w:sz w:val="24"/>
          <w:szCs w:val="24"/>
        </w:rPr>
        <w:t>maintain confidentiality</w:t>
      </w:r>
      <w:r w:rsidR="009468C1">
        <w:rPr>
          <w:rFonts w:ascii="Arial" w:hAnsi="Arial" w:cs="Arial"/>
          <w:sz w:val="24"/>
          <w:szCs w:val="24"/>
        </w:rPr>
        <w:t xml:space="preserve">. In line with </w:t>
      </w:r>
      <w:r w:rsidR="007B0ABE">
        <w:rPr>
          <w:rFonts w:ascii="Arial" w:hAnsi="Arial" w:cs="Arial"/>
          <w:sz w:val="24"/>
          <w:szCs w:val="24"/>
        </w:rPr>
        <w:t xml:space="preserve">The </w:t>
      </w:r>
      <w:r w:rsidR="009468C1">
        <w:rPr>
          <w:rFonts w:ascii="Arial" w:hAnsi="Arial" w:cs="Arial"/>
          <w:sz w:val="24"/>
          <w:szCs w:val="24"/>
        </w:rPr>
        <w:t xml:space="preserve">Data Protection </w:t>
      </w:r>
      <w:r w:rsidR="007B0ABE">
        <w:rPr>
          <w:rFonts w:ascii="Arial" w:hAnsi="Arial" w:cs="Arial"/>
          <w:sz w:val="24"/>
          <w:szCs w:val="24"/>
        </w:rPr>
        <w:t xml:space="preserve">Act </w:t>
      </w:r>
      <w:r w:rsidRPr="009E799A">
        <w:rPr>
          <w:rFonts w:ascii="Arial" w:hAnsi="Arial" w:cs="Arial"/>
          <w:sz w:val="24"/>
          <w:szCs w:val="24"/>
        </w:rPr>
        <w:t xml:space="preserve">we will </w:t>
      </w:r>
      <w:r w:rsidR="00BC1701" w:rsidRPr="009E799A">
        <w:rPr>
          <w:rFonts w:ascii="Arial" w:hAnsi="Arial" w:cs="Arial"/>
          <w:sz w:val="24"/>
          <w:szCs w:val="24"/>
        </w:rPr>
        <w:t xml:space="preserve">not share information if not </w:t>
      </w:r>
      <w:r w:rsidR="00EB4C50">
        <w:rPr>
          <w:rFonts w:ascii="Arial" w:hAnsi="Arial" w:cs="Arial"/>
          <w:sz w:val="24"/>
          <w:szCs w:val="24"/>
        </w:rPr>
        <w:t>appropriate</w:t>
      </w:r>
      <w:r w:rsidR="00BC1701" w:rsidRPr="009E799A">
        <w:rPr>
          <w:rFonts w:ascii="Arial" w:hAnsi="Arial" w:cs="Arial"/>
          <w:sz w:val="24"/>
          <w:szCs w:val="24"/>
        </w:rPr>
        <w:t xml:space="preserve">. It should however be noted that information </w:t>
      </w:r>
      <w:r w:rsidR="00B76C28" w:rsidRPr="009E799A">
        <w:rPr>
          <w:rFonts w:ascii="Arial" w:hAnsi="Arial" w:cs="Arial"/>
          <w:sz w:val="24"/>
          <w:szCs w:val="24"/>
        </w:rPr>
        <w:t xml:space="preserve">should </w:t>
      </w:r>
      <w:r w:rsidR="00BC1701" w:rsidRPr="009E799A">
        <w:rPr>
          <w:rFonts w:ascii="Arial" w:hAnsi="Arial" w:cs="Arial"/>
          <w:sz w:val="24"/>
          <w:szCs w:val="24"/>
        </w:rPr>
        <w:t xml:space="preserve">be shared with authorities if an adult is deemed to be at risk </w:t>
      </w:r>
      <w:r w:rsidR="00874A6C" w:rsidRPr="009E799A">
        <w:rPr>
          <w:rFonts w:ascii="Arial" w:hAnsi="Arial" w:cs="Arial"/>
          <w:sz w:val="24"/>
          <w:szCs w:val="24"/>
        </w:rPr>
        <w:t>of immediate</w:t>
      </w:r>
      <w:r w:rsidR="00BC1701" w:rsidRPr="009E799A">
        <w:rPr>
          <w:rFonts w:ascii="Arial" w:hAnsi="Arial" w:cs="Arial"/>
          <w:sz w:val="24"/>
          <w:szCs w:val="24"/>
        </w:rPr>
        <w:t xml:space="preserve"> harm. </w:t>
      </w:r>
      <w:r w:rsidR="00A775F2" w:rsidRPr="009E799A">
        <w:rPr>
          <w:rFonts w:ascii="Arial" w:hAnsi="Arial" w:cs="Arial"/>
          <w:sz w:val="24"/>
          <w:szCs w:val="24"/>
        </w:rPr>
        <w:t>Sharing the right information, at the right time, with the right people can make all the difference t</w:t>
      </w:r>
      <w:r w:rsidR="009468C1">
        <w:rPr>
          <w:rFonts w:ascii="Arial" w:hAnsi="Arial" w:cs="Arial"/>
          <w:sz w:val="24"/>
          <w:szCs w:val="24"/>
        </w:rPr>
        <w:t xml:space="preserve">o preventing harm. </w:t>
      </w:r>
      <w:hyperlink r:id="rId17" w:history="1">
        <w:r w:rsidR="00A775F2" w:rsidRPr="009E799A">
          <w:rPr>
            <w:rStyle w:val="Hyperlink"/>
            <w:rFonts w:ascii="Arial" w:hAnsi="Arial" w:cs="Arial"/>
            <w:color w:val="auto"/>
            <w:sz w:val="24"/>
            <w:szCs w:val="24"/>
          </w:rPr>
          <w:t>https://www.scie.org.uk/care-act-2014/safeguarding-adults/sharing-information/keymessages.asp</w:t>
        </w:r>
      </w:hyperlink>
      <w:r w:rsidR="00A775F2" w:rsidRPr="009E799A">
        <w:rPr>
          <w:rFonts w:ascii="Arial" w:hAnsi="Arial" w:cs="Arial"/>
          <w:sz w:val="24"/>
          <w:szCs w:val="24"/>
        </w:rPr>
        <w:t xml:space="preserve"> </w:t>
      </w:r>
    </w:p>
    <w:p w:rsidR="004704E9" w:rsidRPr="009E799A" w:rsidRDefault="004704E9" w:rsidP="00BC1701">
      <w:pPr>
        <w:pStyle w:val="ListParagraph"/>
        <w:ind w:left="0"/>
        <w:rPr>
          <w:rFonts w:ascii="Arial" w:hAnsi="Arial" w:cs="Arial"/>
          <w:sz w:val="24"/>
          <w:szCs w:val="24"/>
        </w:rPr>
      </w:pPr>
    </w:p>
    <w:p w:rsidR="004704E9" w:rsidRPr="009E799A" w:rsidRDefault="004704E9" w:rsidP="00BC1701">
      <w:pPr>
        <w:pStyle w:val="ListParagraph"/>
        <w:ind w:left="0"/>
        <w:rPr>
          <w:rFonts w:ascii="Arial" w:hAnsi="Arial" w:cs="Arial"/>
          <w:sz w:val="24"/>
          <w:szCs w:val="24"/>
        </w:rPr>
      </w:pPr>
      <w:r w:rsidRPr="009E799A">
        <w:rPr>
          <w:rFonts w:ascii="Arial" w:hAnsi="Arial" w:cs="Arial"/>
          <w:sz w:val="24"/>
          <w:szCs w:val="24"/>
        </w:rPr>
        <w:t xml:space="preserve">York </w:t>
      </w:r>
      <w:r w:rsidR="00A473EC" w:rsidRPr="009E799A">
        <w:rPr>
          <w:rFonts w:ascii="Arial" w:hAnsi="Arial" w:cs="Arial"/>
          <w:sz w:val="24"/>
          <w:szCs w:val="24"/>
        </w:rPr>
        <w:t>neighbour’s</w:t>
      </w:r>
      <w:r w:rsidRPr="009E799A">
        <w:rPr>
          <w:rFonts w:ascii="Arial" w:hAnsi="Arial" w:cs="Arial"/>
          <w:sz w:val="24"/>
          <w:szCs w:val="24"/>
        </w:rPr>
        <w:t xml:space="preserve"> confidentiality statement can be found at </w:t>
      </w:r>
      <w:hyperlink r:id="rId18" w:history="1">
        <w:r w:rsidRPr="00C150E9">
          <w:rPr>
            <w:rStyle w:val="Hyperlink"/>
            <w:rFonts w:ascii="Arial" w:hAnsi="Arial" w:cs="Arial"/>
            <w:sz w:val="24"/>
            <w:szCs w:val="24"/>
          </w:rPr>
          <w:t>https://yorkneighbours.org.uk/securecontent/uploads/2015/07/YN-confidentiality-policy.doc</w:t>
        </w:r>
      </w:hyperlink>
    </w:p>
    <w:p w:rsidR="00DD7C4F" w:rsidRPr="009E799A" w:rsidRDefault="00DD7C4F" w:rsidP="00585931">
      <w:pPr>
        <w:autoSpaceDE w:val="0"/>
        <w:autoSpaceDN w:val="0"/>
        <w:adjustRightInd w:val="0"/>
        <w:spacing w:after="0" w:line="240" w:lineRule="auto"/>
        <w:rPr>
          <w:rFonts w:ascii="Arial" w:eastAsia="Calibri" w:hAnsi="Arial" w:cs="Arial"/>
          <w:b/>
          <w:sz w:val="24"/>
          <w:szCs w:val="24"/>
        </w:rPr>
      </w:pPr>
      <w:r w:rsidRPr="009E799A">
        <w:rPr>
          <w:rFonts w:ascii="Arial" w:eastAsia="Calibri" w:hAnsi="Arial" w:cs="Arial"/>
          <w:b/>
          <w:sz w:val="24"/>
          <w:szCs w:val="24"/>
        </w:rPr>
        <w:t>Recruitment and selection</w:t>
      </w:r>
    </w:p>
    <w:p w:rsidR="00092365" w:rsidRPr="009E799A" w:rsidRDefault="00092365" w:rsidP="00585931">
      <w:pPr>
        <w:autoSpaceDE w:val="0"/>
        <w:autoSpaceDN w:val="0"/>
        <w:adjustRightInd w:val="0"/>
        <w:spacing w:after="0" w:line="240" w:lineRule="auto"/>
        <w:rPr>
          <w:rFonts w:ascii="Arial" w:hAnsi="Arial" w:cs="Arial"/>
          <w:b/>
          <w:sz w:val="24"/>
          <w:szCs w:val="24"/>
        </w:rPr>
      </w:pPr>
    </w:p>
    <w:p w:rsidR="00092365" w:rsidRPr="009E799A" w:rsidRDefault="002818B6" w:rsidP="00585931">
      <w:pPr>
        <w:autoSpaceDE w:val="0"/>
        <w:autoSpaceDN w:val="0"/>
        <w:adjustRightInd w:val="0"/>
        <w:spacing w:after="0" w:line="240" w:lineRule="auto"/>
        <w:rPr>
          <w:rFonts w:ascii="Arial" w:hAnsi="Arial" w:cs="Arial"/>
          <w:sz w:val="24"/>
          <w:szCs w:val="24"/>
        </w:rPr>
      </w:pPr>
      <w:r w:rsidRPr="009E799A">
        <w:rPr>
          <w:rFonts w:ascii="Arial" w:hAnsi="Arial" w:cs="Arial"/>
          <w:sz w:val="24"/>
          <w:szCs w:val="24"/>
        </w:rPr>
        <w:t xml:space="preserve">York Neighbours </w:t>
      </w:r>
      <w:r w:rsidR="00893DBB" w:rsidRPr="009E799A">
        <w:rPr>
          <w:rFonts w:ascii="Arial" w:hAnsi="Arial" w:cs="Arial"/>
          <w:sz w:val="24"/>
          <w:szCs w:val="24"/>
        </w:rPr>
        <w:t>is committed to safe employment. Safe recruitment</w:t>
      </w:r>
      <w:r w:rsidR="0041520A" w:rsidRPr="009E799A">
        <w:rPr>
          <w:rFonts w:ascii="Arial" w:hAnsi="Arial" w:cs="Arial"/>
          <w:sz w:val="24"/>
          <w:szCs w:val="24"/>
        </w:rPr>
        <w:t xml:space="preserve"> practices</w:t>
      </w:r>
      <w:r w:rsidR="00E40547" w:rsidRPr="009E799A">
        <w:rPr>
          <w:rFonts w:ascii="Arial" w:hAnsi="Arial" w:cs="Arial"/>
          <w:sz w:val="24"/>
          <w:szCs w:val="24"/>
        </w:rPr>
        <w:t>, such as Disclosure and Barring checks</w:t>
      </w:r>
      <w:r w:rsidR="00893DBB" w:rsidRPr="009E799A">
        <w:rPr>
          <w:rFonts w:ascii="Arial" w:hAnsi="Arial" w:cs="Arial"/>
          <w:sz w:val="24"/>
          <w:szCs w:val="24"/>
        </w:rPr>
        <w:t xml:space="preserve"> </w:t>
      </w:r>
      <w:r w:rsidRPr="009E799A">
        <w:rPr>
          <w:rFonts w:ascii="Arial" w:hAnsi="Arial" w:cs="Arial"/>
          <w:sz w:val="24"/>
          <w:szCs w:val="24"/>
        </w:rPr>
        <w:t xml:space="preserve">of all staff, trustees and volunteers </w:t>
      </w:r>
      <w:r w:rsidR="00893DBB" w:rsidRPr="009E799A">
        <w:rPr>
          <w:rFonts w:ascii="Arial" w:hAnsi="Arial" w:cs="Arial"/>
          <w:sz w:val="24"/>
          <w:szCs w:val="24"/>
        </w:rPr>
        <w:t xml:space="preserve">reduce the risk of exposing </w:t>
      </w:r>
      <w:r w:rsidR="00E40547" w:rsidRPr="009E799A">
        <w:rPr>
          <w:rFonts w:ascii="Arial" w:hAnsi="Arial" w:cs="Arial"/>
          <w:sz w:val="24"/>
          <w:szCs w:val="24"/>
        </w:rPr>
        <w:t>adu</w:t>
      </w:r>
      <w:r w:rsidR="00860F39" w:rsidRPr="009E799A">
        <w:rPr>
          <w:rFonts w:ascii="Arial" w:hAnsi="Arial" w:cs="Arial"/>
          <w:sz w:val="24"/>
          <w:szCs w:val="24"/>
        </w:rPr>
        <w:t>lts with care and support needs</w:t>
      </w:r>
      <w:r w:rsidR="00893DBB" w:rsidRPr="009E799A">
        <w:rPr>
          <w:rFonts w:ascii="Arial" w:hAnsi="Arial" w:cs="Arial"/>
          <w:sz w:val="24"/>
          <w:szCs w:val="24"/>
        </w:rPr>
        <w:t xml:space="preserve"> to people unsuitable to work with them. </w:t>
      </w:r>
      <w:r w:rsidR="00303BB2" w:rsidRPr="009E799A">
        <w:rPr>
          <w:rFonts w:ascii="Arial" w:hAnsi="Arial" w:cs="Arial"/>
          <w:sz w:val="24"/>
          <w:szCs w:val="24"/>
        </w:rPr>
        <w:t xml:space="preserve"> </w:t>
      </w:r>
    </w:p>
    <w:p w:rsidR="00150F61" w:rsidRPr="009E799A" w:rsidRDefault="00150F61" w:rsidP="00585931">
      <w:pPr>
        <w:autoSpaceDE w:val="0"/>
        <w:autoSpaceDN w:val="0"/>
        <w:adjustRightInd w:val="0"/>
        <w:spacing w:after="0" w:line="240" w:lineRule="auto"/>
        <w:rPr>
          <w:rFonts w:ascii="Arial" w:hAnsi="Arial" w:cs="Arial"/>
          <w:sz w:val="24"/>
          <w:szCs w:val="24"/>
        </w:rPr>
      </w:pPr>
    </w:p>
    <w:p w:rsidR="00DD7C4F" w:rsidRPr="009E799A" w:rsidRDefault="00DD7C4F" w:rsidP="00585931">
      <w:pPr>
        <w:autoSpaceDE w:val="0"/>
        <w:autoSpaceDN w:val="0"/>
        <w:adjustRightInd w:val="0"/>
        <w:spacing w:after="0" w:line="240" w:lineRule="auto"/>
        <w:rPr>
          <w:rFonts w:ascii="Arial" w:hAnsi="Arial" w:cs="Arial"/>
          <w:b/>
          <w:sz w:val="24"/>
          <w:szCs w:val="24"/>
        </w:rPr>
      </w:pPr>
      <w:r w:rsidRPr="009E799A">
        <w:rPr>
          <w:rFonts w:ascii="Arial" w:hAnsi="Arial" w:cs="Arial"/>
          <w:b/>
          <w:sz w:val="24"/>
          <w:szCs w:val="24"/>
        </w:rPr>
        <w:t>Training</w:t>
      </w:r>
      <w:r w:rsidR="00860F39" w:rsidRPr="009E799A">
        <w:rPr>
          <w:rFonts w:ascii="Arial" w:hAnsi="Arial" w:cs="Arial"/>
          <w:b/>
          <w:sz w:val="24"/>
          <w:szCs w:val="24"/>
        </w:rPr>
        <w:t xml:space="preserve">, </w:t>
      </w:r>
      <w:r w:rsidRPr="009E799A">
        <w:rPr>
          <w:rFonts w:ascii="Arial" w:hAnsi="Arial" w:cs="Arial"/>
          <w:b/>
          <w:sz w:val="24"/>
          <w:szCs w:val="24"/>
        </w:rPr>
        <w:t>awareness raising</w:t>
      </w:r>
      <w:r w:rsidR="00564ADB" w:rsidRPr="009E799A">
        <w:rPr>
          <w:rFonts w:ascii="Arial" w:hAnsi="Arial" w:cs="Arial"/>
          <w:b/>
          <w:sz w:val="24"/>
          <w:szCs w:val="24"/>
        </w:rPr>
        <w:t xml:space="preserve"> and supervision</w:t>
      </w:r>
    </w:p>
    <w:p w:rsidR="00303BB2" w:rsidRPr="009E799A" w:rsidRDefault="00303BB2" w:rsidP="00585931">
      <w:pPr>
        <w:autoSpaceDE w:val="0"/>
        <w:autoSpaceDN w:val="0"/>
        <w:adjustRightInd w:val="0"/>
        <w:spacing w:after="0" w:line="240" w:lineRule="auto"/>
        <w:rPr>
          <w:rFonts w:ascii="Arial" w:hAnsi="Arial" w:cs="Arial"/>
          <w:b/>
          <w:sz w:val="24"/>
          <w:szCs w:val="24"/>
        </w:rPr>
      </w:pPr>
    </w:p>
    <w:p w:rsidR="003E0493" w:rsidRPr="009E799A" w:rsidRDefault="003E0493" w:rsidP="003E0493">
      <w:pPr>
        <w:autoSpaceDE w:val="0"/>
        <w:autoSpaceDN w:val="0"/>
        <w:adjustRightInd w:val="0"/>
        <w:spacing w:after="0" w:line="240" w:lineRule="auto"/>
        <w:rPr>
          <w:rFonts w:ascii="Arial" w:hAnsi="Arial" w:cs="Arial"/>
          <w:sz w:val="24"/>
          <w:szCs w:val="24"/>
        </w:rPr>
      </w:pPr>
      <w:r w:rsidRPr="009E799A">
        <w:rPr>
          <w:rFonts w:ascii="Arial" w:hAnsi="Arial" w:cs="Arial"/>
          <w:sz w:val="24"/>
          <w:szCs w:val="24"/>
        </w:rPr>
        <w:t xml:space="preserve">All staff and volunteers should be clear about the core values of York Neighbours and their commitment to safeguarding adults. </w:t>
      </w:r>
    </w:p>
    <w:p w:rsidR="003E0493" w:rsidRPr="009E799A" w:rsidRDefault="003E0493" w:rsidP="003E0493">
      <w:pPr>
        <w:autoSpaceDE w:val="0"/>
        <w:autoSpaceDN w:val="0"/>
        <w:adjustRightInd w:val="0"/>
        <w:spacing w:after="0" w:line="240" w:lineRule="auto"/>
        <w:rPr>
          <w:rFonts w:ascii="Arial" w:hAnsi="Arial" w:cs="Arial"/>
          <w:sz w:val="24"/>
          <w:szCs w:val="24"/>
        </w:rPr>
      </w:pPr>
    </w:p>
    <w:p w:rsidR="00726339" w:rsidRPr="009E799A" w:rsidRDefault="002818B6" w:rsidP="00585931">
      <w:pPr>
        <w:autoSpaceDE w:val="0"/>
        <w:autoSpaceDN w:val="0"/>
        <w:adjustRightInd w:val="0"/>
        <w:spacing w:after="0" w:line="240" w:lineRule="auto"/>
        <w:rPr>
          <w:rFonts w:ascii="Arial" w:hAnsi="Arial" w:cs="Arial"/>
          <w:sz w:val="24"/>
          <w:szCs w:val="24"/>
        </w:rPr>
      </w:pPr>
      <w:r w:rsidRPr="009E799A">
        <w:rPr>
          <w:rFonts w:ascii="Arial" w:hAnsi="Arial" w:cs="Arial"/>
          <w:sz w:val="24"/>
          <w:szCs w:val="24"/>
        </w:rPr>
        <w:t xml:space="preserve">York Neighbours </w:t>
      </w:r>
      <w:r w:rsidR="00150F61" w:rsidRPr="009E799A">
        <w:rPr>
          <w:rFonts w:ascii="Arial" w:hAnsi="Arial" w:cs="Arial"/>
          <w:sz w:val="24"/>
          <w:szCs w:val="24"/>
        </w:rPr>
        <w:t>ensure</w:t>
      </w:r>
      <w:r w:rsidR="00E40547" w:rsidRPr="009E799A">
        <w:rPr>
          <w:rFonts w:ascii="Arial" w:hAnsi="Arial" w:cs="Arial"/>
          <w:sz w:val="24"/>
          <w:szCs w:val="24"/>
        </w:rPr>
        <w:t>s</w:t>
      </w:r>
      <w:r w:rsidR="00150F61" w:rsidRPr="009E799A">
        <w:rPr>
          <w:rFonts w:ascii="Arial" w:hAnsi="Arial" w:cs="Arial"/>
          <w:sz w:val="24"/>
          <w:szCs w:val="24"/>
        </w:rPr>
        <w:t xml:space="preserve"> that all staff</w:t>
      </w:r>
      <w:r w:rsidR="00726339" w:rsidRPr="009E799A">
        <w:rPr>
          <w:rFonts w:ascii="Arial" w:hAnsi="Arial" w:cs="Arial"/>
          <w:sz w:val="24"/>
          <w:szCs w:val="24"/>
        </w:rPr>
        <w:t xml:space="preserve"> </w:t>
      </w:r>
      <w:r w:rsidR="00150F61" w:rsidRPr="009E799A">
        <w:rPr>
          <w:rFonts w:ascii="Arial" w:hAnsi="Arial" w:cs="Arial"/>
          <w:sz w:val="24"/>
          <w:szCs w:val="24"/>
        </w:rPr>
        <w:t xml:space="preserve">and volunteers </w:t>
      </w:r>
      <w:r w:rsidR="00726339" w:rsidRPr="009E799A">
        <w:rPr>
          <w:rFonts w:ascii="Arial" w:hAnsi="Arial" w:cs="Arial"/>
          <w:sz w:val="24"/>
          <w:szCs w:val="24"/>
        </w:rPr>
        <w:t>receive basic awareness training on safeguarding adults</w:t>
      </w:r>
      <w:r w:rsidR="00860F39" w:rsidRPr="009E799A">
        <w:rPr>
          <w:rFonts w:ascii="Arial" w:hAnsi="Arial" w:cs="Arial"/>
          <w:sz w:val="24"/>
          <w:szCs w:val="24"/>
        </w:rPr>
        <w:t xml:space="preserve"> as</w:t>
      </w:r>
      <w:r w:rsidR="007B0ABE">
        <w:rPr>
          <w:rFonts w:ascii="Arial" w:hAnsi="Arial" w:cs="Arial"/>
          <w:sz w:val="24"/>
          <w:szCs w:val="24"/>
        </w:rPr>
        <w:t xml:space="preserve"> </w:t>
      </w:r>
      <w:r w:rsidR="00EB4C50">
        <w:rPr>
          <w:rFonts w:ascii="Arial" w:hAnsi="Arial" w:cs="Arial"/>
          <w:sz w:val="24"/>
          <w:szCs w:val="24"/>
        </w:rPr>
        <w:t xml:space="preserve">part of their induction training and </w:t>
      </w:r>
      <w:r w:rsidR="009F5EB4">
        <w:rPr>
          <w:rFonts w:ascii="Arial" w:hAnsi="Arial" w:cs="Arial"/>
          <w:sz w:val="24"/>
          <w:szCs w:val="24"/>
        </w:rPr>
        <w:t xml:space="preserve">as part of the </w:t>
      </w:r>
      <w:r w:rsidR="00EB4C50">
        <w:rPr>
          <w:rFonts w:ascii="Arial" w:hAnsi="Arial" w:cs="Arial"/>
          <w:sz w:val="24"/>
          <w:szCs w:val="24"/>
        </w:rPr>
        <w:t>ongoing training sessions</w:t>
      </w:r>
      <w:r w:rsidR="00726339" w:rsidRPr="009E799A">
        <w:rPr>
          <w:rFonts w:ascii="Arial" w:hAnsi="Arial" w:cs="Arial"/>
          <w:sz w:val="24"/>
          <w:szCs w:val="24"/>
        </w:rPr>
        <w:t xml:space="preserve">. </w:t>
      </w:r>
      <w:r w:rsidR="00407F50" w:rsidRPr="009E799A">
        <w:rPr>
          <w:rFonts w:ascii="Arial" w:hAnsi="Arial" w:cs="Arial"/>
          <w:sz w:val="24"/>
          <w:szCs w:val="24"/>
        </w:rPr>
        <w:t>If any neighbour</w:t>
      </w:r>
      <w:r w:rsidR="007B0ABE">
        <w:rPr>
          <w:rFonts w:ascii="Arial" w:hAnsi="Arial" w:cs="Arial"/>
          <w:sz w:val="24"/>
          <w:szCs w:val="24"/>
        </w:rPr>
        <w:t>, trustee or volunteer has any concerns</w:t>
      </w:r>
      <w:r w:rsidR="00407F50" w:rsidRPr="009E799A">
        <w:rPr>
          <w:rFonts w:ascii="Arial" w:hAnsi="Arial" w:cs="Arial"/>
          <w:sz w:val="24"/>
          <w:szCs w:val="24"/>
        </w:rPr>
        <w:t xml:space="preserve">, then </w:t>
      </w:r>
      <w:r w:rsidR="00EB4C50">
        <w:rPr>
          <w:rFonts w:ascii="Arial" w:hAnsi="Arial" w:cs="Arial"/>
          <w:sz w:val="24"/>
          <w:szCs w:val="24"/>
        </w:rPr>
        <w:t xml:space="preserve">we acknowledge that </w:t>
      </w:r>
      <w:r w:rsidR="007B0ABE">
        <w:rPr>
          <w:rFonts w:ascii="Arial" w:hAnsi="Arial" w:cs="Arial"/>
          <w:sz w:val="24"/>
          <w:szCs w:val="24"/>
        </w:rPr>
        <w:t xml:space="preserve">they should be equipped with </w:t>
      </w:r>
      <w:r w:rsidR="00726339" w:rsidRPr="009E799A">
        <w:rPr>
          <w:rFonts w:ascii="Arial" w:hAnsi="Arial" w:cs="Arial"/>
          <w:sz w:val="24"/>
          <w:szCs w:val="24"/>
        </w:rPr>
        <w:t xml:space="preserve">basic knowledge </w:t>
      </w:r>
      <w:r w:rsidR="007B0ABE">
        <w:rPr>
          <w:rFonts w:ascii="Arial" w:hAnsi="Arial" w:cs="Arial"/>
          <w:sz w:val="24"/>
          <w:szCs w:val="24"/>
        </w:rPr>
        <w:t xml:space="preserve">about the </w:t>
      </w:r>
      <w:r w:rsidR="00726339" w:rsidRPr="009E799A">
        <w:rPr>
          <w:rFonts w:ascii="Arial" w:hAnsi="Arial" w:cs="Arial"/>
          <w:sz w:val="24"/>
          <w:szCs w:val="24"/>
        </w:rPr>
        <w:t xml:space="preserve">safeguarding adults </w:t>
      </w:r>
      <w:r w:rsidR="00407F50" w:rsidRPr="009E799A">
        <w:rPr>
          <w:rFonts w:ascii="Arial" w:hAnsi="Arial" w:cs="Arial"/>
          <w:sz w:val="24"/>
          <w:szCs w:val="24"/>
        </w:rPr>
        <w:t xml:space="preserve">process </w:t>
      </w:r>
      <w:r w:rsidR="00726339" w:rsidRPr="009E799A">
        <w:rPr>
          <w:rFonts w:ascii="Arial" w:hAnsi="Arial" w:cs="Arial"/>
          <w:sz w:val="24"/>
          <w:szCs w:val="24"/>
        </w:rPr>
        <w:t xml:space="preserve">and be confident </w:t>
      </w:r>
      <w:r w:rsidR="007B0ABE">
        <w:rPr>
          <w:rFonts w:ascii="Arial" w:hAnsi="Arial" w:cs="Arial"/>
          <w:sz w:val="24"/>
          <w:szCs w:val="24"/>
        </w:rPr>
        <w:t xml:space="preserve">about </w:t>
      </w:r>
      <w:r w:rsidR="00407F50" w:rsidRPr="009E799A">
        <w:rPr>
          <w:rFonts w:ascii="Arial" w:hAnsi="Arial" w:cs="Arial"/>
          <w:sz w:val="24"/>
          <w:szCs w:val="24"/>
        </w:rPr>
        <w:t>shar</w:t>
      </w:r>
      <w:r w:rsidR="007B0ABE">
        <w:rPr>
          <w:rFonts w:ascii="Arial" w:hAnsi="Arial" w:cs="Arial"/>
          <w:sz w:val="24"/>
          <w:szCs w:val="24"/>
        </w:rPr>
        <w:t xml:space="preserve">ing </w:t>
      </w:r>
      <w:r w:rsidR="00407F50" w:rsidRPr="009E799A">
        <w:rPr>
          <w:rFonts w:ascii="Arial" w:hAnsi="Arial" w:cs="Arial"/>
          <w:sz w:val="24"/>
          <w:szCs w:val="24"/>
        </w:rPr>
        <w:t>th</w:t>
      </w:r>
      <w:r w:rsidR="007B0ABE">
        <w:rPr>
          <w:rFonts w:ascii="Arial" w:hAnsi="Arial" w:cs="Arial"/>
          <w:sz w:val="24"/>
          <w:szCs w:val="24"/>
        </w:rPr>
        <w:t xml:space="preserve">ese so that appropriate </w:t>
      </w:r>
      <w:r w:rsidR="00726339" w:rsidRPr="009E799A">
        <w:rPr>
          <w:rFonts w:ascii="Arial" w:hAnsi="Arial" w:cs="Arial"/>
          <w:sz w:val="24"/>
          <w:szCs w:val="24"/>
        </w:rPr>
        <w:t xml:space="preserve">action </w:t>
      </w:r>
      <w:r w:rsidR="007B0ABE">
        <w:rPr>
          <w:rFonts w:ascii="Arial" w:hAnsi="Arial" w:cs="Arial"/>
          <w:sz w:val="24"/>
          <w:szCs w:val="24"/>
        </w:rPr>
        <w:t>can be taken</w:t>
      </w:r>
      <w:r w:rsidR="00726339" w:rsidRPr="009E799A">
        <w:rPr>
          <w:rFonts w:ascii="Arial" w:hAnsi="Arial" w:cs="Arial"/>
          <w:sz w:val="24"/>
          <w:szCs w:val="24"/>
        </w:rPr>
        <w:t xml:space="preserve">.  </w:t>
      </w:r>
    </w:p>
    <w:p w:rsidR="009F5EB4" w:rsidRDefault="009F5EB4" w:rsidP="00407F50">
      <w:pPr>
        <w:autoSpaceDE w:val="0"/>
        <w:autoSpaceDN w:val="0"/>
        <w:adjustRightInd w:val="0"/>
        <w:spacing w:after="0" w:line="240" w:lineRule="auto"/>
        <w:rPr>
          <w:rFonts w:ascii="Arial" w:hAnsi="Arial" w:cs="Arial"/>
          <w:sz w:val="24"/>
          <w:szCs w:val="24"/>
        </w:rPr>
      </w:pPr>
    </w:p>
    <w:p w:rsidR="00D719B9" w:rsidRDefault="00A473EC" w:rsidP="00D719B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Please see </w:t>
      </w:r>
      <w:r w:rsidR="00B14E90" w:rsidRPr="00B14E90">
        <w:rPr>
          <w:rFonts w:ascii="Arial" w:hAnsi="Arial" w:cs="Arial"/>
          <w:b/>
          <w:sz w:val="24"/>
          <w:szCs w:val="24"/>
        </w:rPr>
        <w:t>A</w:t>
      </w:r>
      <w:r w:rsidRPr="00B14E90">
        <w:rPr>
          <w:rFonts w:ascii="Arial" w:hAnsi="Arial" w:cs="Arial"/>
          <w:b/>
          <w:sz w:val="24"/>
          <w:szCs w:val="24"/>
        </w:rPr>
        <w:t>ppendix 1</w:t>
      </w:r>
      <w:r>
        <w:rPr>
          <w:rFonts w:ascii="Arial" w:hAnsi="Arial" w:cs="Arial"/>
          <w:sz w:val="24"/>
          <w:szCs w:val="24"/>
        </w:rPr>
        <w:t xml:space="preserve"> for examples of types of abuse</w:t>
      </w:r>
      <w:r w:rsidR="00B14E90">
        <w:rPr>
          <w:rFonts w:ascii="Arial" w:hAnsi="Arial" w:cs="Arial"/>
          <w:sz w:val="24"/>
          <w:szCs w:val="24"/>
        </w:rPr>
        <w:t xml:space="preserve"> and who might abuse</w:t>
      </w:r>
      <w:r>
        <w:rPr>
          <w:rFonts w:ascii="Arial" w:hAnsi="Arial" w:cs="Arial"/>
          <w:sz w:val="24"/>
          <w:szCs w:val="24"/>
        </w:rPr>
        <w:t xml:space="preserve">.  </w:t>
      </w:r>
    </w:p>
    <w:p w:rsidR="00D719B9" w:rsidRDefault="00D719B9" w:rsidP="00D719B9">
      <w:pPr>
        <w:autoSpaceDE w:val="0"/>
        <w:autoSpaceDN w:val="0"/>
        <w:adjustRightInd w:val="0"/>
        <w:spacing w:after="0" w:line="240" w:lineRule="auto"/>
        <w:rPr>
          <w:rFonts w:ascii="Arial" w:hAnsi="Arial" w:cs="Arial"/>
          <w:b/>
          <w:bCs/>
          <w:sz w:val="24"/>
          <w:szCs w:val="24"/>
          <w:lang w:eastAsia="en-GB"/>
        </w:rPr>
      </w:pPr>
    </w:p>
    <w:p w:rsidR="00974D7B" w:rsidRDefault="00974D7B" w:rsidP="00D719B9">
      <w:pPr>
        <w:autoSpaceDE w:val="0"/>
        <w:autoSpaceDN w:val="0"/>
        <w:adjustRightInd w:val="0"/>
        <w:spacing w:after="0" w:line="240" w:lineRule="auto"/>
        <w:rPr>
          <w:rFonts w:ascii="Arial" w:hAnsi="Arial" w:cs="Arial"/>
          <w:b/>
          <w:bCs/>
          <w:sz w:val="24"/>
          <w:szCs w:val="24"/>
          <w:lang w:eastAsia="en-GB"/>
        </w:rPr>
      </w:pPr>
      <w:r w:rsidRPr="00974D7B">
        <w:rPr>
          <w:rFonts w:ascii="Arial" w:hAnsi="Arial" w:cs="Arial"/>
          <w:b/>
          <w:bCs/>
          <w:sz w:val="24"/>
          <w:szCs w:val="24"/>
          <w:lang w:eastAsia="en-GB"/>
        </w:rPr>
        <w:t>City of York Safeguarding Adults Board (SAB)</w:t>
      </w:r>
    </w:p>
    <w:p w:rsidR="00D719B9" w:rsidRPr="00D719B9" w:rsidRDefault="00D719B9" w:rsidP="00D719B9">
      <w:pPr>
        <w:autoSpaceDE w:val="0"/>
        <w:autoSpaceDN w:val="0"/>
        <w:adjustRightInd w:val="0"/>
        <w:spacing w:after="0" w:line="240" w:lineRule="auto"/>
        <w:rPr>
          <w:rFonts w:ascii="Arial" w:hAnsi="Arial" w:cs="Arial"/>
          <w:sz w:val="24"/>
          <w:szCs w:val="24"/>
        </w:rPr>
      </w:pPr>
    </w:p>
    <w:p w:rsidR="009F5EB4" w:rsidRPr="00B14E90" w:rsidRDefault="00974D7B" w:rsidP="00B14E90">
      <w:pPr>
        <w:pStyle w:val="NoSpacing"/>
        <w:rPr>
          <w:rFonts w:ascii="Arial" w:hAnsi="Arial" w:cs="Arial"/>
          <w:sz w:val="24"/>
          <w:szCs w:val="24"/>
          <w:lang w:eastAsia="en-GB"/>
        </w:rPr>
      </w:pPr>
      <w:r w:rsidRPr="00B14E90">
        <w:rPr>
          <w:rFonts w:ascii="Arial" w:hAnsi="Arial" w:cs="Arial"/>
          <w:sz w:val="24"/>
          <w:szCs w:val="24"/>
          <w:lang w:eastAsia="en-GB"/>
        </w:rPr>
        <w:t xml:space="preserve">The City of York SAB is a multi-agency partnership with a </w:t>
      </w:r>
      <w:r w:rsidR="00F970E5" w:rsidRPr="00B14E90">
        <w:rPr>
          <w:rFonts w:ascii="Arial" w:hAnsi="Arial" w:cs="Arial"/>
          <w:sz w:val="24"/>
          <w:szCs w:val="24"/>
          <w:lang w:eastAsia="en-GB"/>
        </w:rPr>
        <w:t>wide-ranging</w:t>
      </w:r>
      <w:r w:rsidRPr="00B14E90">
        <w:rPr>
          <w:rFonts w:ascii="Arial" w:hAnsi="Arial" w:cs="Arial"/>
          <w:sz w:val="24"/>
          <w:szCs w:val="24"/>
          <w:lang w:eastAsia="en-GB"/>
        </w:rPr>
        <w:t xml:space="preserve"> membership of representatives from </w:t>
      </w:r>
      <w:r w:rsidR="003E0493" w:rsidRPr="00B14E90">
        <w:rPr>
          <w:rFonts w:ascii="Arial" w:hAnsi="Arial" w:cs="Arial"/>
          <w:sz w:val="24"/>
          <w:szCs w:val="24"/>
          <w:lang w:eastAsia="en-GB"/>
        </w:rPr>
        <w:t xml:space="preserve">the </w:t>
      </w:r>
      <w:r w:rsidRPr="00B14E90">
        <w:rPr>
          <w:rFonts w:ascii="Arial" w:hAnsi="Arial" w:cs="Arial"/>
          <w:sz w:val="24"/>
          <w:szCs w:val="24"/>
          <w:lang w:eastAsia="en-GB"/>
        </w:rPr>
        <w:t>statutory, independent</w:t>
      </w:r>
      <w:r w:rsidR="003E0493" w:rsidRPr="00B14E90">
        <w:rPr>
          <w:rFonts w:ascii="Arial" w:hAnsi="Arial" w:cs="Arial"/>
          <w:sz w:val="24"/>
          <w:szCs w:val="24"/>
          <w:lang w:eastAsia="en-GB"/>
        </w:rPr>
        <w:t>, health</w:t>
      </w:r>
      <w:r w:rsidRPr="00B14E90">
        <w:rPr>
          <w:rFonts w:ascii="Arial" w:hAnsi="Arial" w:cs="Arial"/>
          <w:sz w:val="24"/>
          <w:szCs w:val="24"/>
          <w:lang w:eastAsia="en-GB"/>
        </w:rPr>
        <w:t xml:space="preserve"> and voluntary organisations</w:t>
      </w:r>
      <w:r w:rsidR="003E0493" w:rsidRPr="00B14E90">
        <w:rPr>
          <w:rFonts w:ascii="Arial" w:hAnsi="Arial" w:cs="Arial"/>
          <w:sz w:val="24"/>
          <w:szCs w:val="24"/>
          <w:lang w:eastAsia="en-GB"/>
        </w:rPr>
        <w:t xml:space="preserve"> in York </w:t>
      </w:r>
      <w:r w:rsidRPr="00B14E90">
        <w:rPr>
          <w:rFonts w:ascii="Arial" w:hAnsi="Arial" w:cs="Arial"/>
          <w:sz w:val="24"/>
          <w:szCs w:val="24"/>
          <w:lang w:eastAsia="en-GB"/>
        </w:rPr>
        <w:t>including</w:t>
      </w:r>
      <w:r w:rsidR="00B14E90" w:rsidRPr="00B14E90">
        <w:rPr>
          <w:rFonts w:ascii="Arial" w:hAnsi="Arial" w:cs="Arial"/>
          <w:sz w:val="24"/>
          <w:szCs w:val="24"/>
          <w:lang w:eastAsia="en-GB"/>
        </w:rPr>
        <w:t>-</w:t>
      </w:r>
    </w:p>
    <w:p w:rsidR="009F5EB4" w:rsidRPr="009F5EB4" w:rsidRDefault="009F5EB4" w:rsidP="009F5EB4">
      <w:pPr>
        <w:pStyle w:val="ListParagraph"/>
        <w:numPr>
          <w:ilvl w:val="0"/>
          <w:numId w:val="24"/>
        </w:numPr>
        <w:spacing w:after="360" w:line="240" w:lineRule="auto"/>
        <w:rPr>
          <w:rFonts w:ascii="Arial" w:hAnsi="Arial" w:cs="Arial"/>
          <w:sz w:val="24"/>
          <w:szCs w:val="24"/>
          <w:lang w:eastAsia="en-GB"/>
        </w:rPr>
      </w:pPr>
      <w:r w:rsidRPr="009F5EB4">
        <w:rPr>
          <w:rFonts w:ascii="Arial" w:hAnsi="Arial" w:cs="Arial"/>
          <w:sz w:val="24"/>
          <w:szCs w:val="24"/>
          <w:lang w:eastAsia="en-GB"/>
        </w:rPr>
        <w:t>H</w:t>
      </w:r>
      <w:r w:rsidR="00974D7B" w:rsidRPr="009F5EB4">
        <w:rPr>
          <w:rFonts w:ascii="Arial" w:hAnsi="Arial" w:cs="Arial"/>
          <w:sz w:val="24"/>
          <w:szCs w:val="24"/>
          <w:lang w:eastAsia="en-GB"/>
        </w:rPr>
        <w:t>ealth partners in York</w:t>
      </w:r>
      <w:r w:rsidRPr="009F5EB4">
        <w:rPr>
          <w:rFonts w:ascii="Arial" w:hAnsi="Arial" w:cs="Arial"/>
          <w:sz w:val="24"/>
          <w:szCs w:val="24"/>
          <w:lang w:eastAsia="en-GB"/>
        </w:rPr>
        <w:t xml:space="preserve">- including the </w:t>
      </w:r>
      <w:r w:rsidR="00C150E9" w:rsidRPr="009F5EB4">
        <w:rPr>
          <w:rFonts w:ascii="Arial" w:hAnsi="Arial" w:cs="Arial"/>
          <w:sz w:val="24"/>
          <w:szCs w:val="24"/>
          <w:lang w:eastAsia="en-GB"/>
        </w:rPr>
        <w:t>Hospital</w:t>
      </w:r>
      <w:r w:rsidRPr="009F5EB4">
        <w:rPr>
          <w:rFonts w:ascii="Arial" w:hAnsi="Arial" w:cs="Arial"/>
          <w:sz w:val="24"/>
          <w:szCs w:val="24"/>
          <w:lang w:eastAsia="en-GB"/>
        </w:rPr>
        <w:t xml:space="preserve"> trust, TUWV and the CCG </w:t>
      </w:r>
    </w:p>
    <w:p w:rsidR="00974D7B" w:rsidRPr="009F5EB4" w:rsidRDefault="009F5EB4" w:rsidP="009F5EB4">
      <w:pPr>
        <w:pStyle w:val="ListParagraph"/>
        <w:numPr>
          <w:ilvl w:val="0"/>
          <w:numId w:val="24"/>
        </w:numPr>
        <w:spacing w:after="360" w:line="240" w:lineRule="auto"/>
        <w:rPr>
          <w:rFonts w:ascii="Arial" w:hAnsi="Arial" w:cs="Arial"/>
          <w:sz w:val="24"/>
          <w:szCs w:val="24"/>
          <w:lang w:eastAsia="en-GB"/>
        </w:rPr>
      </w:pPr>
      <w:r w:rsidRPr="009F5EB4">
        <w:rPr>
          <w:rFonts w:ascii="Arial" w:hAnsi="Arial" w:cs="Arial"/>
          <w:sz w:val="24"/>
          <w:szCs w:val="24"/>
          <w:lang w:eastAsia="en-GB"/>
        </w:rPr>
        <w:t>I</w:t>
      </w:r>
      <w:r w:rsidR="00974D7B" w:rsidRPr="009F5EB4">
        <w:rPr>
          <w:rFonts w:ascii="Arial" w:hAnsi="Arial" w:cs="Arial"/>
          <w:sz w:val="24"/>
          <w:szCs w:val="24"/>
          <w:lang w:eastAsia="en-GB"/>
        </w:rPr>
        <w:t>ndependent care providers in York</w:t>
      </w:r>
    </w:p>
    <w:p w:rsidR="00F970E5" w:rsidRPr="009F5EB4" w:rsidRDefault="004845DF" w:rsidP="009F5EB4">
      <w:pPr>
        <w:pStyle w:val="ListParagraph"/>
        <w:numPr>
          <w:ilvl w:val="0"/>
          <w:numId w:val="24"/>
        </w:numPr>
        <w:spacing w:before="100" w:beforeAutospacing="1" w:after="100" w:afterAutospacing="1" w:line="240" w:lineRule="auto"/>
        <w:rPr>
          <w:rFonts w:ascii="Arial" w:hAnsi="Arial" w:cs="Arial"/>
          <w:sz w:val="24"/>
          <w:szCs w:val="24"/>
          <w:lang w:eastAsia="en-GB"/>
        </w:rPr>
      </w:pPr>
      <w:r w:rsidRPr="009F5EB4">
        <w:rPr>
          <w:rFonts w:ascii="Arial" w:hAnsi="Arial" w:cs="Arial"/>
          <w:sz w:val="24"/>
          <w:szCs w:val="24"/>
          <w:lang w:eastAsia="en-GB"/>
        </w:rPr>
        <w:t>York CVS</w:t>
      </w:r>
    </w:p>
    <w:p w:rsidR="009F5EB4" w:rsidRDefault="009F5EB4" w:rsidP="009F5EB4">
      <w:pPr>
        <w:pStyle w:val="ListParagraph"/>
        <w:numPr>
          <w:ilvl w:val="0"/>
          <w:numId w:val="24"/>
        </w:numPr>
        <w:spacing w:before="100" w:beforeAutospacing="1" w:after="100" w:afterAutospacing="1" w:line="240" w:lineRule="auto"/>
        <w:rPr>
          <w:rFonts w:ascii="Arial" w:hAnsi="Arial" w:cs="Arial"/>
          <w:sz w:val="24"/>
          <w:szCs w:val="24"/>
          <w:lang w:eastAsia="en-GB"/>
        </w:rPr>
      </w:pPr>
      <w:r w:rsidRPr="009F5EB4">
        <w:rPr>
          <w:rFonts w:ascii="Arial" w:hAnsi="Arial" w:cs="Arial"/>
          <w:sz w:val="24"/>
          <w:szCs w:val="24"/>
          <w:lang w:eastAsia="en-GB"/>
        </w:rPr>
        <w:t xml:space="preserve">City of York Council Adult social care </w:t>
      </w:r>
    </w:p>
    <w:p w:rsidR="00B14E90" w:rsidRDefault="00B32899" w:rsidP="00B14E90">
      <w:pPr>
        <w:pStyle w:val="ListParagraph"/>
        <w:numPr>
          <w:ilvl w:val="0"/>
          <w:numId w:val="24"/>
        </w:numPr>
        <w:spacing w:before="100" w:beforeAutospacing="1" w:after="100" w:afterAutospacing="1" w:line="240" w:lineRule="auto"/>
        <w:rPr>
          <w:rFonts w:ascii="Arial" w:hAnsi="Arial" w:cs="Arial"/>
          <w:sz w:val="24"/>
          <w:szCs w:val="24"/>
          <w:lang w:eastAsia="en-GB"/>
        </w:rPr>
      </w:pPr>
      <w:r>
        <w:rPr>
          <w:rFonts w:ascii="Arial" w:hAnsi="Arial" w:cs="Arial"/>
          <w:sz w:val="24"/>
          <w:szCs w:val="24"/>
          <w:lang w:eastAsia="en-GB"/>
        </w:rPr>
        <w:t xml:space="preserve">North Yorkshire Police </w:t>
      </w:r>
    </w:p>
    <w:p w:rsidR="00D719B9" w:rsidRDefault="00D719B9" w:rsidP="00D719B9">
      <w:pPr>
        <w:pStyle w:val="ListParagraph"/>
        <w:spacing w:before="100" w:beforeAutospacing="1" w:after="100" w:afterAutospacing="1" w:line="240" w:lineRule="auto"/>
        <w:rPr>
          <w:rFonts w:ascii="Arial" w:hAnsi="Arial" w:cs="Arial"/>
          <w:sz w:val="24"/>
          <w:szCs w:val="24"/>
          <w:lang w:eastAsia="en-GB"/>
        </w:rPr>
      </w:pPr>
    </w:p>
    <w:p w:rsidR="00D719B9" w:rsidRDefault="00D719B9" w:rsidP="00D719B9">
      <w:pPr>
        <w:pStyle w:val="ListParagraph"/>
        <w:spacing w:before="100" w:beforeAutospacing="1" w:after="100" w:afterAutospacing="1" w:line="240" w:lineRule="auto"/>
        <w:rPr>
          <w:rFonts w:ascii="Arial" w:hAnsi="Arial" w:cs="Arial"/>
          <w:sz w:val="24"/>
          <w:szCs w:val="24"/>
          <w:lang w:eastAsia="en-GB"/>
        </w:rPr>
      </w:pPr>
    </w:p>
    <w:p w:rsidR="00564ADB" w:rsidRPr="00D719B9" w:rsidRDefault="004845DF" w:rsidP="00D719B9">
      <w:pPr>
        <w:pStyle w:val="ListParagraph"/>
        <w:spacing w:before="100" w:beforeAutospacing="1" w:after="100" w:afterAutospacing="1" w:line="240" w:lineRule="auto"/>
        <w:rPr>
          <w:rFonts w:ascii="Arial" w:hAnsi="Arial" w:cs="Arial"/>
          <w:sz w:val="24"/>
          <w:szCs w:val="24"/>
          <w:lang w:eastAsia="en-GB"/>
        </w:rPr>
      </w:pPr>
      <w:r w:rsidRPr="00B14E90">
        <w:rPr>
          <w:rFonts w:ascii="Arial" w:hAnsi="Arial" w:cs="Arial"/>
          <w:sz w:val="24"/>
          <w:szCs w:val="24"/>
          <w:lang w:eastAsia="en-GB"/>
        </w:rPr>
        <w:t>Its role is to e</w:t>
      </w:r>
      <w:r w:rsidR="00974D7B" w:rsidRPr="00B14E90">
        <w:rPr>
          <w:rFonts w:ascii="Arial" w:hAnsi="Arial" w:cs="Arial"/>
          <w:sz w:val="24"/>
          <w:szCs w:val="24"/>
          <w:lang w:eastAsia="en-GB"/>
        </w:rPr>
        <w:t>nsure that people i</w:t>
      </w:r>
      <w:r w:rsidR="00974D7B" w:rsidRPr="00D719B9">
        <w:rPr>
          <w:rFonts w:ascii="Arial" w:hAnsi="Arial" w:cs="Arial"/>
          <w:sz w:val="24"/>
          <w:szCs w:val="24"/>
          <w:lang w:eastAsia="en-GB"/>
        </w:rPr>
        <w:t>n the city of York are safeguarded from abuse by making sure adequate procedures and processes are in place.</w:t>
      </w:r>
    </w:p>
    <w:p w:rsidR="00A473EC" w:rsidRPr="00A473EC" w:rsidRDefault="00A473EC" w:rsidP="00A473EC">
      <w:pPr>
        <w:pStyle w:val="NoSpacing"/>
        <w:rPr>
          <w:rFonts w:ascii="Arial" w:hAnsi="Arial" w:cs="Arial"/>
          <w:sz w:val="24"/>
          <w:szCs w:val="24"/>
          <w:lang w:eastAsia="en-GB"/>
        </w:rPr>
      </w:pPr>
    </w:p>
    <w:p w:rsidR="00A473EC" w:rsidRDefault="00F970E5" w:rsidP="00A473EC">
      <w:pPr>
        <w:pStyle w:val="NoSpacing"/>
        <w:rPr>
          <w:rFonts w:ascii="Arial" w:hAnsi="Arial" w:cs="Arial"/>
          <w:b/>
          <w:sz w:val="24"/>
          <w:szCs w:val="24"/>
          <w:lang w:eastAsia="en-GB"/>
        </w:rPr>
      </w:pPr>
      <w:r w:rsidRPr="00A473EC">
        <w:rPr>
          <w:rFonts w:ascii="Arial" w:hAnsi="Arial" w:cs="Arial"/>
          <w:b/>
          <w:sz w:val="24"/>
          <w:szCs w:val="24"/>
          <w:lang w:eastAsia="en-GB"/>
        </w:rPr>
        <w:t>P</w:t>
      </w:r>
      <w:r w:rsidR="00A473EC" w:rsidRPr="00A473EC">
        <w:rPr>
          <w:rFonts w:ascii="Arial" w:hAnsi="Arial" w:cs="Arial"/>
          <w:b/>
          <w:sz w:val="24"/>
          <w:szCs w:val="24"/>
          <w:lang w:eastAsia="en-GB"/>
        </w:rPr>
        <w:t>REVENT</w:t>
      </w:r>
    </w:p>
    <w:p w:rsidR="004845DF" w:rsidRPr="00A473EC" w:rsidRDefault="004845DF" w:rsidP="00A473EC">
      <w:pPr>
        <w:pStyle w:val="NoSpacing"/>
        <w:rPr>
          <w:rFonts w:ascii="Arial" w:hAnsi="Arial" w:cs="Arial"/>
          <w:b/>
          <w:sz w:val="24"/>
          <w:szCs w:val="24"/>
          <w:lang w:eastAsia="en-GB"/>
        </w:rPr>
      </w:pPr>
    </w:p>
    <w:p w:rsidR="00111D0A" w:rsidRDefault="00A473EC" w:rsidP="00961163">
      <w:pPr>
        <w:pStyle w:val="NoSpacing"/>
        <w:rPr>
          <w:rFonts w:ascii="Arial" w:hAnsi="Arial" w:cs="Arial"/>
          <w:b/>
          <w:sz w:val="24"/>
          <w:szCs w:val="24"/>
          <w:lang w:eastAsia="en-GB"/>
        </w:rPr>
      </w:pPr>
      <w:r w:rsidRPr="00A473EC">
        <w:rPr>
          <w:rFonts w:ascii="Arial" w:hAnsi="Arial" w:cs="Arial"/>
          <w:sz w:val="24"/>
          <w:szCs w:val="24"/>
        </w:rPr>
        <w:t>R</w:t>
      </w:r>
      <w:r w:rsidR="00D3116F" w:rsidRPr="00A473EC">
        <w:rPr>
          <w:rFonts w:ascii="Arial" w:hAnsi="Arial" w:cs="Arial"/>
          <w:sz w:val="24"/>
          <w:szCs w:val="24"/>
        </w:rPr>
        <w:t>adicalisation and extremism of adults with care and support needs is a form of emotional</w:t>
      </w:r>
      <w:r w:rsidR="00407F50" w:rsidRPr="00A473EC">
        <w:rPr>
          <w:rFonts w:ascii="Arial" w:hAnsi="Arial" w:cs="Arial"/>
          <w:sz w:val="24"/>
          <w:szCs w:val="24"/>
        </w:rPr>
        <w:t xml:space="preserve"> </w:t>
      </w:r>
      <w:r w:rsidR="00D3116F" w:rsidRPr="00A473EC">
        <w:rPr>
          <w:rFonts w:ascii="Arial" w:hAnsi="Arial" w:cs="Arial"/>
          <w:sz w:val="24"/>
          <w:szCs w:val="24"/>
        </w:rPr>
        <w:t>/</w:t>
      </w:r>
      <w:r w:rsidR="00407F50" w:rsidRPr="00A473EC">
        <w:rPr>
          <w:rFonts w:ascii="Arial" w:hAnsi="Arial" w:cs="Arial"/>
          <w:sz w:val="24"/>
          <w:szCs w:val="24"/>
        </w:rPr>
        <w:t xml:space="preserve"> </w:t>
      </w:r>
      <w:r w:rsidR="00D3116F" w:rsidRPr="00A473EC">
        <w:rPr>
          <w:rFonts w:ascii="Arial" w:hAnsi="Arial" w:cs="Arial"/>
          <w:sz w:val="24"/>
          <w:szCs w:val="24"/>
        </w:rPr>
        <w:t>psychological exploitation. Radicalisation can take place through direct personal contact, or indirectly through social media. If staff are concerned that an adult with care and support needs is at risk of being radicalised and drawn into terrorism, they should treat it</w:t>
      </w:r>
      <w:r w:rsidR="004C703C" w:rsidRPr="00A473EC">
        <w:rPr>
          <w:rFonts w:ascii="Arial" w:hAnsi="Arial" w:cs="Arial"/>
          <w:sz w:val="24"/>
          <w:szCs w:val="24"/>
        </w:rPr>
        <w:t xml:space="preserve"> in the same way</w:t>
      </w:r>
      <w:r w:rsidR="00D3116F" w:rsidRPr="00A473EC">
        <w:rPr>
          <w:rFonts w:ascii="Arial" w:hAnsi="Arial" w:cs="Arial"/>
          <w:sz w:val="24"/>
          <w:szCs w:val="24"/>
        </w:rPr>
        <w:t xml:space="preserve"> as any other safeguarding concern.</w:t>
      </w:r>
      <w:r w:rsidR="00F970E5" w:rsidRPr="00A473EC">
        <w:rPr>
          <w:rFonts w:ascii="Arial" w:hAnsi="Arial" w:cs="Arial"/>
          <w:sz w:val="24"/>
          <w:szCs w:val="24"/>
        </w:rPr>
        <w:t xml:space="preserve"> </w:t>
      </w:r>
      <w:r w:rsidR="002D45D5" w:rsidRPr="00A473EC">
        <w:rPr>
          <w:rFonts w:ascii="Arial" w:hAnsi="Arial" w:cs="Arial"/>
          <w:sz w:val="24"/>
          <w:szCs w:val="24"/>
        </w:rPr>
        <w:t xml:space="preserve">For more information about Prevent see: </w:t>
      </w:r>
      <w:hyperlink r:id="rId19" w:history="1">
        <w:r w:rsidR="002D45D5" w:rsidRPr="008B7C8E">
          <w:rPr>
            <w:rStyle w:val="Hyperlink"/>
            <w:rFonts w:ascii="Arial" w:hAnsi="Arial" w:cs="Arial"/>
            <w:sz w:val="24"/>
            <w:szCs w:val="24"/>
          </w:rPr>
          <w:t>https://www.gov.uk/government/publications/prevent-duty-guidance</w:t>
        </w:r>
      </w:hyperlink>
    </w:p>
    <w:p w:rsidR="00961163" w:rsidRDefault="00961163" w:rsidP="00111D0A">
      <w:pPr>
        <w:autoSpaceDE w:val="0"/>
        <w:autoSpaceDN w:val="0"/>
        <w:adjustRightInd w:val="0"/>
        <w:spacing w:after="0" w:line="240" w:lineRule="auto"/>
        <w:rPr>
          <w:rFonts w:ascii="Arial" w:hAnsi="Arial" w:cs="Arial"/>
          <w:b/>
          <w:sz w:val="24"/>
          <w:szCs w:val="24"/>
        </w:rPr>
      </w:pPr>
    </w:p>
    <w:p w:rsidR="00961163" w:rsidRPr="00961163" w:rsidRDefault="00961163" w:rsidP="00961163">
      <w:pPr>
        <w:keepNext/>
        <w:spacing w:after="0" w:line="240" w:lineRule="auto"/>
        <w:outlineLvl w:val="2"/>
        <w:rPr>
          <w:rFonts w:ascii="Arial" w:hAnsi="Arial" w:cs="Arial"/>
          <w:b/>
          <w:bCs/>
          <w:sz w:val="24"/>
          <w:szCs w:val="24"/>
          <w:lang w:val="en-US"/>
        </w:rPr>
      </w:pPr>
      <w:r w:rsidRPr="00961163">
        <w:rPr>
          <w:rFonts w:ascii="Arial" w:hAnsi="Arial" w:cs="Arial"/>
          <w:b/>
          <w:bCs/>
          <w:sz w:val="24"/>
          <w:szCs w:val="24"/>
          <w:lang w:val="en-US"/>
        </w:rPr>
        <w:t>Designated Named Person for safeguarding adults</w:t>
      </w:r>
    </w:p>
    <w:p w:rsidR="00961163" w:rsidRPr="00961163" w:rsidRDefault="00961163" w:rsidP="00961163">
      <w:pPr>
        <w:spacing w:after="0" w:line="240" w:lineRule="auto"/>
        <w:rPr>
          <w:rFonts w:ascii="Arial" w:hAnsi="Arial" w:cs="Arial"/>
          <w:sz w:val="24"/>
          <w:szCs w:val="24"/>
          <w:lang w:val="en-US"/>
        </w:rPr>
      </w:pPr>
    </w:p>
    <w:p w:rsidR="009F5EB4" w:rsidRDefault="00961163" w:rsidP="00961163">
      <w:pPr>
        <w:spacing w:after="0" w:line="240" w:lineRule="auto"/>
        <w:rPr>
          <w:rFonts w:ascii="Arial" w:hAnsi="Arial" w:cs="Arial"/>
          <w:sz w:val="24"/>
          <w:szCs w:val="24"/>
          <w:lang w:val="en-US"/>
        </w:rPr>
      </w:pPr>
      <w:r w:rsidRPr="00961163">
        <w:rPr>
          <w:rFonts w:ascii="Arial" w:hAnsi="Arial" w:cs="Arial"/>
          <w:bCs/>
          <w:sz w:val="24"/>
          <w:szCs w:val="24"/>
          <w:lang w:val="en-US"/>
        </w:rPr>
        <w:t>York Neighbo</w:t>
      </w:r>
      <w:r w:rsidR="008B7C8E">
        <w:rPr>
          <w:rFonts w:ascii="Arial" w:hAnsi="Arial" w:cs="Arial"/>
          <w:bCs/>
          <w:sz w:val="24"/>
          <w:szCs w:val="24"/>
          <w:lang w:val="en-US"/>
        </w:rPr>
        <w:t>u</w:t>
      </w:r>
      <w:r w:rsidRPr="00961163">
        <w:rPr>
          <w:rFonts w:ascii="Arial" w:hAnsi="Arial" w:cs="Arial"/>
          <w:bCs/>
          <w:sz w:val="24"/>
          <w:szCs w:val="24"/>
          <w:lang w:val="en-US"/>
        </w:rPr>
        <w:t>rs</w:t>
      </w:r>
      <w:r w:rsidRPr="00961163">
        <w:rPr>
          <w:rFonts w:ascii="Arial" w:hAnsi="Arial" w:cs="Arial"/>
          <w:sz w:val="24"/>
          <w:szCs w:val="24"/>
          <w:lang w:val="en-US"/>
        </w:rPr>
        <w:t xml:space="preserve"> has an appointed individual who is responsible for dealing with any Safeguarding Adults concerns. In their absence, a deputy will be available for workers to consult with. </w:t>
      </w:r>
    </w:p>
    <w:p w:rsidR="009F5EB4" w:rsidRDefault="009F5EB4" w:rsidP="00961163">
      <w:pPr>
        <w:spacing w:after="0" w:line="240" w:lineRule="auto"/>
        <w:rPr>
          <w:rFonts w:ascii="Arial" w:hAnsi="Arial" w:cs="Arial"/>
          <w:sz w:val="24"/>
          <w:szCs w:val="24"/>
          <w:lang w:val="en-US"/>
        </w:rPr>
      </w:pPr>
    </w:p>
    <w:p w:rsidR="00961163" w:rsidRDefault="00961163" w:rsidP="00961163">
      <w:pPr>
        <w:spacing w:after="0" w:line="240" w:lineRule="auto"/>
        <w:rPr>
          <w:rFonts w:ascii="Arial" w:hAnsi="Arial" w:cs="Arial"/>
          <w:sz w:val="24"/>
          <w:szCs w:val="24"/>
          <w:lang w:val="en-US"/>
        </w:rPr>
      </w:pPr>
      <w:r w:rsidRPr="00961163">
        <w:rPr>
          <w:rFonts w:ascii="Arial" w:hAnsi="Arial" w:cs="Arial"/>
          <w:sz w:val="24"/>
          <w:szCs w:val="24"/>
          <w:lang w:val="en-US"/>
        </w:rPr>
        <w:t>The Designated Named Person</w:t>
      </w:r>
      <w:r w:rsidR="004845DF">
        <w:rPr>
          <w:rFonts w:ascii="Arial" w:hAnsi="Arial" w:cs="Arial"/>
          <w:sz w:val="24"/>
          <w:szCs w:val="24"/>
          <w:lang w:val="en-US"/>
        </w:rPr>
        <w:t>s</w:t>
      </w:r>
      <w:r w:rsidRPr="00961163">
        <w:rPr>
          <w:rFonts w:ascii="Arial" w:hAnsi="Arial" w:cs="Arial"/>
          <w:sz w:val="24"/>
          <w:szCs w:val="24"/>
          <w:lang w:val="en-US"/>
        </w:rPr>
        <w:t xml:space="preserve"> for Safeguarding Adults within York Neighbours i</w:t>
      </w:r>
      <w:r w:rsidR="007E03BF">
        <w:rPr>
          <w:rFonts w:ascii="Arial" w:hAnsi="Arial" w:cs="Arial"/>
          <w:sz w:val="24"/>
          <w:szCs w:val="24"/>
          <w:lang w:val="en-US"/>
        </w:rPr>
        <w:t>s</w:t>
      </w:r>
    </w:p>
    <w:p w:rsidR="007E03BF" w:rsidRDefault="007E03BF" w:rsidP="00961163">
      <w:pPr>
        <w:spacing w:after="0" w:line="240" w:lineRule="auto"/>
        <w:rPr>
          <w:rFonts w:ascii="Arial" w:hAnsi="Arial" w:cs="Arial"/>
          <w:sz w:val="24"/>
          <w:szCs w:val="24"/>
          <w:lang w:val="en-US"/>
        </w:rPr>
      </w:pPr>
      <w:proofErr w:type="spellStart"/>
      <w:r w:rsidRPr="00961163">
        <w:rPr>
          <w:rFonts w:ascii="Arial" w:hAnsi="Arial" w:cs="Arial"/>
          <w:sz w:val="24"/>
          <w:szCs w:val="24"/>
          <w:lang w:val="en-US"/>
        </w:rPr>
        <w:t>Lis</w:t>
      </w:r>
      <w:proofErr w:type="spellEnd"/>
      <w:r w:rsidRPr="00961163">
        <w:rPr>
          <w:rFonts w:ascii="Arial" w:hAnsi="Arial" w:cs="Arial"/>
          <w:sz w:val="24"/>
          <w:szCs w:val="24"/>
          <w:lang w:val="en-US"/>
        </w:rPr>
        <w:t xml:space="preserve"> </w:t>
      </w:r>
      <w:proofErr w:type="spellStart"/>
      <w:r w:rsidRPr="00961163">
        <w:rPr>
          <w:rFonts w:ascii="Arial" w:hAnsi="Arial" w:cs="Arial"/>
          <w:sz w:val="24"/>
          <w:szCs w:val="24"/>
          <w:lang w:val="en-US"/>
        </w:rPr>
        <w:t>Ramage</w:t>
      </w:r>
      <w:proofErr w:type="spellEnd"/>
      <w:r>
        <w:rPr>
          <w:rFonts w:ascii="Arial" w:hAnsi="Arial" w:cs="Arial"/>
          <w:sz w:val="24"/>
          <w:szCs w:val="24"/>
          <w:lang w:val="en-US"/>
        </w:rPr>
        <w:t xml:space="preserve"> (Trustee)</w:t>
      </w:r>
    </w:p>
    <w:p w:rsidR="007E03BF" w:rsidRDefault="007E03BF" w:rsidP="00961163">
      <w:pPr>
        <w:spacing w:after="0" w:line="240" w:lineRule="auto"/>
        <w:rPr>
          <w:rFonts w:ascii="Arial" w:hAnsi="Arial" w:cs="Arial"/>
          <w:sz w:val="24"/>
          <w:szCs w:val="24"/>
          <w:lang w:val="en-US"/>
        </w:rPr>
      </w:pPr>
      <w:r>
        <w:rPr>
          <w:rFonts w:ascii="Arial" w:hAnsi="Arial" w:cs="Arial"/>
          <w:sz w:val="24"/>
          <w:szCs w:val="24"/>
          <w:lang w:val="en-US"/>
        </w:rPr>
        <w:t>p: 01904 891 627</w:t>
      </w:r>
    </w:p>
    <w:p w:rsidR="007E03BF" w:rsidRDefault="007E03BF" w:rsidP="00961163">
      <w:pPr>
        <w:spacing w:after="0" w:line="240" w:lineRule="auto"/>
        <w:rPr>
          <w:rFonts w:ascii="Arial" w:hAnsi="Arial" w:cs="Arial"/>
          <w:sz w:val="24"/>
          <w:szCs w:val="24"/>
          <w:lang w:val="en-US"/>
        </w:rPr>
      </w:pPr>
      <w:r>
        <w:rPr>
          <w:rFonts w:ascii="Arial" w:hAnsi="Arial" w:cs="Arial"/>
          <w:sz w:val="24"/>
          <w:szCs w:val="24"/>
          <w:lang w:val="en-US"/>
        </w:rPr>
        <w:t>e: info@yorkneighbours.org.uk</w:t>
      </w:r>
    </w:p>
    <w:p w:rsidR="00961163" w:rsidRPr="00961163" w:rsidRDefault="00961163" w:rsidP="00961163">
      <w:pPr>
        <w:spacing w:after="0" w:line="240" w:lineRule="auto"/>
        <w:rPr>
          <w:rFonts w:ascii="Arial" w:hAnsi="Arial" w:cs="Arial"/>
          <w:sz w:val="24"/>
          <w:szCs w:val="24"/>
          <w:lang w:val="en-US"/>
        </w:rPr>
      </w:pPr>
    </w:p>
    <w:p w:rsidR="00961163" w:rsidRDefault="009F5EB4" w:rsidP="00961163">
      <w:pPr>
        <w:spacing w:after="0" w:line="240" w:lineRule="auto"/>
        <w:rPr>
          <w:rFonts w:ascii="Arial" w:hAnsi="Arial" w:cs="Arial"/>
          <w:sz w:val="24"/>
          <w:szCs w:val="24"/>
          <w:lang w:val="en-US"/>
        </w:rPr>
      </w:pPr>
      <w:r>
        <w:rPr>
          <w:rFonts w:ascii="Arial" w:hAnsi="Arial" w:cs="Arial"/>
          <w:sz w:val="24"/>
          <w:szCs w:val="24"/>
          <w:lang w:val="en-US"/>
        </w:rPr>
        <w:t xml:space="preserve">The </w:t>
      </w:r>
      <w:r w:rsidR="00FF6B3A">
        <w:rPr>
          <w:rFonts w:ascii="Arial" w:hAnsi="Arial" w:cs="Arial"/>
          <w:sz w:val="24"/>
          <w:szCs w:val="24"/>
          <w:lang w:val="en-US"/>
        </w:rPr>
        <w:t xml:space="preserve">deputy </w:t>
      </w:r>
      <w:r>
        <w:rPr>
          <w:rFonts w:ascii="Arial" w:hAnsi="Arial" w:cs="Arial"/>
          <w:sz w:val="24"/>
          <w:szCs w:val="24"/>
          <w:lang w:val="en-US"/>
        </w:rPr>
        <w:t xml:space="preserve">designated </w:t>
      </w:r>
      <w:r w:rsidR="00FF6B3A">
        <w:rPr>
          <w:rFonts w:ascii="Arial" w:hAnsi="Arial" w:cs="Arial"/>
          <w:sz w:val="24"/>
          <w:szCs w:val="24"/>
          <w:lang w:val="en-US"/>
        </w:rPr>
        <w:t xml:space="preserve">named person </w:t>
      </w:r>
      <w:r w:rsidR="008B7C8E">
        <w:rPr>
          <w:rFonts w:ascii="Arial" w:hAnsi="Arial" w:cs="Arial"/>
          <w:sz w:val="24"/>
          <w:szCs w:val="24"/>
          <w:lang w:val="en-US"/>
        </w:rPr>
        <w:t xml:space="preserve">for Safeguarding Adults within York Neighbours </w:t>
      </w:r>
      <w:r>
        <w:rPr>
          <w:rFonts w:ascii="Arial" w:hAnsi="Arial" w:cs="Arial"/>
          <w:sz w:val="24"/>
          <w:szCs w:val="24"/>
          <w:lang w:val="en-US"/>
        </w:rPr>
        <w:t xml:space="preserve">is </w:t>
      </w:r>
      <w:r w:rsidR="004845DF" w:rsidRPr="004845DF">
        <w:rPr>
          <w:rFonts w:ascii="Arial" w:hAnsi="Arial" w:cs="Arial"/>
          <w:sz w:val="24"/>
          <w:szCs w:val="24"/>
          <w:lang w:val="en-US"/>
        </w:rPr>
        <w:t xml:space="preserve"> </w:t>
      </w:r>
      <w:proofErr w:type="spellStart"/>
      <w:r w:rsidR="007E03BF">
        <w:rPr>
          <w:rFonts w:ascii="Arial" w:hAnsi="Arial" w:cs="Arial"/>
          <w:sz w:val="24"/>
          <w:szCs w:val="24"/>
          <w:lang w:val="en-US"/>
        </w:rPr>
        <w:t>Roni</w:t>
      </w:r>
      <w:proofErr w:type="spellEnd"/>
      <w:r w:rsidR="007E03BF">
        <w:rPr>
          <w:rFonts w:ascii="Arial" w:hAnsi="Arial" w:cs="Arial"/>
          <w:sz w:val="24"/>
          <w:szCs w:val="24"/>
          <w:lang w:val="en-US"/>
        </w:rPr>
        <w:t xml:space="preserve"> Robbins (Coordinator)</w:t>
      </w:r>
    </w:p>
    <w:p w:rsidR="007E03BF" w:rsidRDefault="007E03BF" w:rsidP="007E03BF">
      <w:pPr>
        <w:spacing w:after="0" w:line="240" w:lineRule="auto"/>
        <w:rPr>
          <w:rFonts w:ascii="Arial" w:hAnsi="Arial" w:cs="Arial"/>
          <w:sz w:val="24"/>
          <w:szCs w:val="24"/>
          <w:lang w:val="en-US"/>
        </w:rPr>
      </w:pPr>
      <w:r>
        <w:rPr>
          <w:rFonts w:ascii="Arial" w:hAnsi="Arial" w:cs="Arial"/>
          <w:sz w:val="24"/>
          <w:szCs w:val="24"/>
          <w:lang w:val="en-US"/>
        </w:rPr>
        <w:t>p: 01904 891 627</w:t>
      </w:r>
    </w:p>
    <w:p w:rsidR="007E03BF" w:rsidRDefault="007E03BF" w:rsidP="007E03BF">
      <w:pPr>
        <w:spacing w:after="0" w:line="240" w:lineRule="auto"/>
        <w:rPr>
          <w:rFonts w:ascii="Arial" w:hAnsi="Arial" w:cs="Arial"/>
          <w:sz w:val="24"/>
          <w:szCs w:val="24"/>
          <w:lang w:val="en-US"/>
        </w:rPr>
      </w:pPr>
      <w:r>
        <w:rPr>
          <w:rFonts w:ascii="Arial" w:hAnsi="Arial" w:cs="Arial"/>
          <w:sz w:val="24"/>
          <w:szCs w:val="24"/>
          <w:lang w:val="en-US"/>
        </w:rPr>
        <w:t>e: info@yorkneighbours.org.uk</w:t>
      </w:r>
    </w:p>
    <w:p w:rsidR="003E0493" w:rsidRDefault="003E0493" w:rsidP="00D33C77">
      <w:pPr>
        <w:rPr>
          <w:rFonts w:ascii="Arial" w:hAnsi="Arial" w:cs="Arial"/>
          <w:b/>
          <w:sz w:val="24"/>
          <w:szCs w:val="24"/>
        </w:rPr>
      </w:pPr>
    </w:p>
    <w:p w:rsidR="00AD5557" w:rsidRDefault="009C4FD5" w:rsidP="00D33C77">
      <w:pPr>
        <w:rPr>
          <w:rFonts w:ascii="Arial" w:hAnsi="Arial" w:cs="Arial"/>
          <w:b/>
          <w:sz w:val="24"/>
          <w:szCs w:val="24"/>
        </w:rPr>
      </w:pPr>
      <w:r w:rsidRPr="009E799A">
        <w:rPr>
          <w:rFonts w:ascii="Arial" w:hAnsi="Arial" w:cs="Arial"/>
          <w:b/>
          <w:sz w:val="24"/>
          <w:szCs w:val="24"/>
        </w:rPr>
        <w:t>Useful links</w:t>
      </w:r>
    </w:p>
    <w:tbl>
      <w:tblPr>
        <w:tblpPr w:leftFromText="180" w:rightFromText="180" w:vertAnchor="text" w:horzAnchor="page" w:tblpX="1285" w:tblpY="264"/>
        <w:tblW w:w="6237" w:type="dxa"/>
        <w:tblLayout w:type="fixed"/>
        <w:tblLook w:val="01E0"/>
      </w:tblPr>
      <w:tblGrid>
        <w:gridCol w:w="4896"/>
        <w:gridCol w:w="1341"/>
      </w:tblGrid>
      <w:tr w:rsidR="004845DF" w:rsidRPr="00D719B9" w:rsidTr="00D719B9">
        <w:trPr>
          <w:trHeight w:val="1532"/>
        </w:trPr>
        <w:tc>
          <w:tcPr>
            <w:tcW w:w="4896" w:type="dxa"/>
            <w:shd w:val="clear" w:color="auto" w:fill="0097AC"/>
            <w:noWrap/>
            <w:tcMar>
              <w:top w:w="170" w:type="dxa"/>
              <w:left w:w="170" w:type="dxa"/>
              <w:bottom w:w="170" w:type="dxa"/>
              <w:right w:w="170" w:type="dxa"/>
            </w:tcMar>
          </w:tcPr>
          <w:p w:rsidR="00D719B9" w:rsidRPr="00D719B9" w:rsidRDefault="00D719B9" w:rsidP="00C77AA2">
            <w:pPr>
              <w:spacing w:after="0" w:line="240" w:lineRule="auto"/>
              <w:rPr>
                <w:rFonts w:ascii="Arial" w:hAnsi="Arial" w:cs="Arial"/>
                <w:color w:val="FF0000"/>
                <w:sz w:val="24"/>
                <w:szCs w:val="24"/>
              </w:rPr>
            </w:pPr>
            <w:r w:rsidRPr="00D719B9">
              <w:rPr>
                <w:rFonts w:ascii="Arial" w:hAnsi="Arial" w:cs="Arial"/>
                <w:color w:val="FF0000"/>
                <w:sz w:val="24"/>
                <w:szCs w:val="24"/>
              </w:rPr>
              <w:t xml:space="preserve">If your concern relates to an adult at risk of harm or abuse, please contact </w:t>
            </w:r>
            <w:r>
              <w:rPr>
                <w:rFonts w:ascii="Arial" w:hAnsi="Arial" w:cs="Arial"/>
                <w:color w:val="FF0000"/>
                <w:sz w:val="24"/>
                <w:szCs w:val="24"/>
              </w:rPr>
              <w:t xml:space="preserve">The </w:t>
            </w:r>
            <w:r w:rsidRPr="00D719B9">
              <w:rPr>
                <w:rFonts w:ascii="Arial" w:hAnsi="Arial" w:cs="Arial"/>
                <w:color w:val="FF0000"/>
                <w:sz w:val="24"/>
                <w:szCs w:val="24"/>
              </w:rPr>
              <w:t xml:space="preserve">City of York Adults Access &amp; Advice Service on </w:t>
            </w:r>
          </w:p>
          <w:p w:rsidR="004845DF" w:rsidRPr="00D719B9" w:rsidRDefault="00D719B9" w:rsidP="00C77AA2">
            <w:pPr>
              <w:spacing w:after="0" w:line="240" w:lineRule="auto"/>
              <w:rPr>
                <w:rFonts w:ascii="Arial" w:hAnsi="Arial" w:cs="Arial"/>
                <w:color w:val="FF0000"/>
                <w:sz w:val="24"/>
                <w:szCs w:val="24"/>
              </w:rPr>
            </w:pPr>
            <w:r w:rsidRPr="00D719B9">
              <w:rPr>
                <w:rFonts w:ascii="Arial" w:hAnsi="Arial" w:cs="Arial"/>
                <w:color w:val="FF0000"/>
                <w:sz w:val="24"/>
                <w:szCs w:val="24"/>
              </w:rPr>
              <w:t>01904 555111 or adult.socialcare@york.gov.uk</w:t>
            </w:r>
          </w:p>
        </w:tc>
        <w:tc>
          <w:tcPr>
            <w:tcW w:w="1341" w:type="dxa"/>
            <w:shd w:val="clear" w:color="auto" w:fill="0097AC"/>
          </w:tcPr>
          <w:p w:rsidR="004845DF" w:rsidRPr="00D719B9" w:rsidRDefault="004845DF" w:rsidP="00C77AA2">
            <w:pPr>
              <w:spacing w:after="0"/>
              <w:ind w:right="424"/>
              <w:rPr>
                <w:rFonts w:ascii="Arial" w:hAnsi="Arial" w:cs="Arial"/>
                <w:color w:val="FF0000"/>
                <w:sz w:val="24"/>
                <w:szCs w:val="24"/>
              </w:rPr>
            </w:pPr>
          </w:p>
          <w:p w:rsidR="00D719B9" w:rsidRPr="00D719B9" w:rsidRDefault="00D719B9" w:rsidP="00C77AA2">
            <w:pPr>
              <w:spacing w:after="0"/>
              <w:ind w:right="424"/>
              <w:rPr>
                <w:rFonts w:ascii="Arial" w:hAnsi="Arial" w:cs="Arial"/>
                <w:color w:val="FF0000"/>
                <w:sz w:val="24"/>
                <w:szCs w:val="24"/>
              </w:rPr>
            </w:pPr>
          </w:p>
        </w:tc>
      </w:tr>
    </w:tbl>
    <w:p w:rsidR="004845DF" w:rsidRPr="009E799A" w:rsidRDefault="004845DF" w:rsidP="00D33C77">
      <w:pPr>
        <w:rPr>
          <w:rFonts w:ascii="Arial" w:hAnsi="Arial" w:cs="Arial"/>
          <w:b/>
          <w:sz w:val="24"/>
          <w:szCs w:val="24"/>
        </w:rPr>
      </w:pPr>
    </w:p>
    <w:p w:rsidR="00D719B9" w:rsidRDefault="00D719B9" w:rsidP="00AD5557">
      <w:pPr>
        <w:rPr>
          <w:rFonts w:ascii="Arial" w:hAnsi="Arial" w:cs="Arial"/>
          <w:sz w:val="24"/>
          <w:szCs w:val="24"/>
        </w:rPr>
      </w:pPr>
    </w:p>
    <w:p w:rsidR="00D719B9" w:rsidRDefault="00D719B9" w:rsidP="00AD5557">
      <w:pPr>
        <w:rPr>
          <w:rFonts w:ascii="Arial" w:hAnsi="Arial" w:cs="Arial"/>
          <w:sz w:val="24"/>
          <w:szCs w:val="24"/>
        </w:rPr>
      </w:pPr>
    </w:p>
    <w:p w:rsidR="00D719B9" w:rsidRDefault="00D719B9" w:rsidP="00AD5557">
      <w:pPr>
        <w:rPr>
          <w:rFonts w:ascii="Arial" w:hAnsi="Arial" w:cs="Arial"/>
          <w:sz w:val="24"/>
          <w:szCs w:val="24"/>
        </w:rPr>
      </w:pPr>
    </w:p>
    <w:p w:rsidR="00D719B9" w:rsidRDefault="00D719B9" w:rsidP="00AD5557">
      <w:pPr>
        <w:rPr>
          <w:rFonts w:ascii="Arial" w:hAnsi="Arial" w:cs="Arial"/>
          <w:sz w:val="24"/>
          <w:szCs w:val="24"/>
        </w:rPr>
      </w:pPr>
    </w:p>
    <w:p w:rsidR="00D719B9" w:rsidRDefault="002B1180" w:rsidP="00AD5557">
      <w:pPr>
        <w:rPr>
          <w:rFonts w:ascii="Arial" w:hAnsi="Arial" w:cs="Arial"/>
          <w:sz w:val="24"/>
          <w:szCs w:val="24"/>
        </w:rPr>
      </w:pPr>
      <w:r w:rsidRPr="009E799A">
        <w:rPr>
          <w:rFonts w:ascii="Arial" w:hAnsi="Arial" w:cs="Arial"/>
          <w:sz w:val="24"/>
          <w:szCs w:val="24"/>
        </w:rPr>
        <w:t xml:space="preserve">Care </w:t>
      </w:r>
      <w:r w:rsidR="009F5EB4">
        <w:rPr>
          <w:rFonts w:ascii="Arial" w:hAnsi="Arial" w:cs="Arial"/>
          <w:sz w:val="24"/>
          <w:szCs w:val="24"/>
        </w:rPr>
        <w:t>A</w:t>
      </w:r>
      <w:r w:rsidRPr="009E799A">
        <w:rPr>
          <w:rFonts w:ascii="Arial" w:hAnsi="Arial" w:cs="Arial"/>
          <w:sz w:val="24"/>
          <w:szCs w:val="24"/>
        </w:rPr>
        <w:t>ct</w:t>
      </w:r>
      <w:r w:rsidR="009F5EB4">
        <w:rPr>
          <w:rFonts w:ascii="Arial" w:hAnsi="Arial" w:cs="Arial"/>
          <w:sz w:val="24"/>
          <w:szCs w:val="24"/>
        </w:rPr>
        <w:t xml:space="preserve"> legislation </w:t>
      </w:r>
      <w:r w:rsidR="00D719B9">
        <w:rPr>
          <w:rFonts w:ascii="Arial" w:hAnsi="Arial" w:cs="Arial"/>
          <w:sz w:val="24"/>
          <w:szCs w:val="24"/>
        </w:rPr>
        <w:t>–</w:t>
      </w:r>
      <w:r w:rsidR="00365891" w:rsidRPr="009E799A">
        <w:rPr>
          <w:rFonts w:ascii="Arial" w:hAnsi="Arial" w:cs="Arial"/>
          <w:sz w:val="24"/>
          <w:szCs w:val="24"/>
        </w:rPr>
        <w:t xml:space="preserve"> </w:t>
      </w:r>
    </w:p>
    <w:p w:rsidR="00AD5557" w:rsidRPr="009E799A" w:rsidRDefault="00747762" w:rsidP="00AD5557">
      <w:pPr>
        <w:rPr>
          <w:rFonts w:ascii="Arial" w:hAnsi="Arial" w:cs="Arial"/>
          <w:sz w:val="24"/>
          <w:szCs w:val="24"/>
        </w:rPr>
      </w:pPr>
      <w:hyperlink r:id="rId20" w:history="1">
        <w:r w:rsidR="00D719B9" w:rsidRPr="000432B2">
          <w:rPr>
            <w:rStyle w:val="Hyperlink"/>
            <w:rFonts w:ascii="Arial" w:hAnsi="Arial" w:cs="Arial"/>
            <w:sz w:val="24"/>
            <w:szCs w:val="24"/>
          </w:rPr>
          <w:t>http://www.legislation.gov.uk/ukpga/2014/23/contents/enacted</w:t>
        </w:r>
      </w:hyperlink>
      <w:r w:rsidR="00365891" w:rsidRPr="009E799A">
        <w:rPr>
          <w:rFonts w:ascii="Arial" w:hAnsi="Arial" w:cs="Arial"/>
          <w:sz w:val="24"/>
          <w:szCs w:val="24"/>
        </w:rPr>
        <w:t xml:space="preserve"> </w:t>
      </w:r>
    </w:p>
    <w:p w:rsidR="00C150E9" w:rsidRDefault="00407F50" w:rsidP="00AD5557">
      <w:pPr>
        <w:rPr>
          <w:rFonts w:ascii="Arial" w:hAnsi="Arial" w:cs="Arial"/>
          <w:sz w:val="24"/>
          <w:szCs w:val="24"/>
        </w:rPr>
      </w:pPr>
      <w:r w:rsidRPr="009E799A">
        <w:rPr>
          <w:rFonts w:ascii="Arial" w:hAnsi="Arial" w:cs="Arial"/>
          <w:sz w:val="24"/>
          <w:szCs w:val="24"/>
        </w:rPr>
        <w:t xml:space="preserve">City of York </w:t>
      </w:r>
      <w:r w:rsidR="00365891" w:rsidRPr="009E799A">
        <w:rPr>
          <w:rFonts w:ascii="Arial" w:hAnsi="Arial" w:cs="Arial"/>
          <w:sz w:val="24"/>
          <w:szCs w:val="24"/>
        </w:rPr>
        <w:t>Safeguardin</w:t>
      </w:r>
      <w:r w:rsidRPr="009E799A">
        <w:rPr>
          <w:rFonts w:ascii="Arial" w:hAnsi="Arial" w:cs="Arial"/>
          <w:sz w:val="24"/>
          <w:szCs w:val="24"/>
        </w:rPr>
        <w:t xml:space="preserve">g </w:t>
      </w:r>
      <w:r w:rsidR="008B7C8E">
        <w:rPr>
          <w:rFonts w:ascii="Arial" w:hAnsi="Arial" w:cs="Arial"/>
          <w:sz w:val="24"/>
          <w:szCs w:val="24"/>
        </w:rPr>
        <w:t>A</w:t>
      </w:r>
      <w:r w:rsidRPr="009E799A">
        <w:rPr>
          <w:rFonts w:ascii="Arial" w:hAnsi="Arial" w:cs="Arial"/>
          <w:sz w:val="24"/>
          <w:szCs w:val="24"/>
        </w:rPr>
        <w:t xml:space="preserve">dults policy and procedures </w:t>
      </w:r>
      <w:r w:rsidR="00C150E9">
        <w:rPr>
          <w:rFonts w:ascii="Arial" w:hAnsi="Arial" w:cs="Arial"/>
          <w:sz w:val="24"/>
          <w:szCs w:val="24"/>
        </w:rPr>
        <w:t>–</w:t>
      </w:r>
      <w:r w:rsidRPr="009E799A">
        <w:rPr>
          <w:rFonts w:ascii="Arial" w:hAnsi="Arial" w:cs="Arial"/>
          <w:sz w:val="24"/>
          <w:szCs w:val="24"/>
        </w:rPr>
        <w:t xml:space="preserve"> </w:t>
      </w:r>
    </w:p>
    <w:p w:rsidR="002B1180" w:rsidRDefault="00747762" w:rsidP="00AD5557">
      <w:pPr>
        <w:rPr>
          <w:rFonts w:ascii="Arial" w:hAnsi="Arial" w:cs="Arial"/>
          <w:sz w:val="24"/>
          <w:szCs w:val="24"/>
        </w:rPr>
      </w:pPr>
      <w:hyperlink r:id="rId21" w:history="1">
        <w:r w:rsidR="00C150E9" w:rsidRPr="00E0633E">
          <w:rPr>
            <w:rStyle w:val="Hyperlink"/>
            <w:rFonts w:ascii="Arial" w:hAnsi="Arial" w:cs="Arial"/>
            <w:sz w:val="24"/>
            <w:szCs w:val="24"/>
          </w:rPr>
          <w:t>http://www.safeguardingadultsyork.org.uk/</w:t>
        </w:r>
      </w:hyperlink>
      <w:r w:rsidR="000E35A3" w:rsidRPr="009E799A">
        <w:rPr>
          <w:rFonts w:ascii="Arial" w:hAnsi="Arial" w:cs="Arial"/>
          <w:sz w:val="24"/>
          <w:szCs w:val="24"/>
        </w:rPr>
        <w:t xml:space="preserve">.  </w:t>
      </w:r>
    </w:p>
    <w:p w:rsidR="00D719B9" w:rsidRPr="009E799A" w:rsidRDefault="00D719B9" w:rsidP="00AD5557">
      <w:pPr>
        <w:rPr>
          <w:rFonts w:ascii="Arial" w:hAnsi="Arial" w:cs="Arial"/>
          <w:sz w:val="24"/>
          <w:szCs w:val="24"/>
        </w:rPr>
      </w:pPr>
    </w:p>
    <w:p w:rsidR="00D719B9" w:rsidRDefault="00F94F0A" w:rsidP="00AD5557">
      <w:pPr>
        <w:rPr>
          <w:rFonts w:ascii="Arial" w:hAnsi="Arial" w:cs="Arial"/>
          <w:sz w:val="24"/>
          <w:szCs w:val="24"/>
        </w:rPr>
      </w:pPr>
      <w:r w:rsidRPr="009E799A">
        <w:rPr>
          <w:rFonts w:ascii="Arial" w:hAnsi="Arial" w:cs="Arial"/>
          <w:sz w:val="24"/>
          <w:szCs w:val="24"/>
        </w:rPr>
        <w:t xml:space="preserve">City of York Council </w:t>
      </w:r>
      <w:r w:rsidR="000E35A3" w:rsidRPr="009E799A">
        <w:rPr>
          <w:rFonts w:ascii="Arial" w:hAnsi="Arial" w:cs="Arial"/>
          <w:sz w:val="24"/>
          <w:szCs w:val="24"/>
        </w:rPr>
        <w:t>Safeguarding</w:t>
      </w:r>
      <w:r w:rsidRPr="009E799A">
        <w:rPr>
          <w:rFonts w:ascii="Arial" w:hAnsi="Arial" w:cs="Arial"/>
          <w:sz w:val="24"/>
          <w:szCs w:val="24"/>
        </w:rPr>
        <w:t xml:space="preserve"> </w:t>
      </w:r>
      <w:r w:rsidR="00D719B9">
        <w:rPr>
          <w:rFonts w:ascii="Arial" w:hAnsi="Arial" w:cs="Arial"/>
          <w:sz w:val="24"/>
          <w:szCs w:val="24"/>
        </w:rPr>
        <w:t>C</w:t>
      </w:r>
      <w:r w:rsidRPr="009E799A">
        <w:rPr>
          <w:rFonts w:ascii="Arial" w:hAnsi="Arial" w:cs="Arial"/>
          <w:sz w:val="24"/>
          <w:szCs w:val="24"/>
        </w:rPr>
        <w:t xml:space="preserve">ontact form </w:t>
      </w:r>
      <w:r w:rsidR="009F5EB4">
        <w:rPr>
          <w:rFonts w:ascii="Arial" w:hAnsi="Arial" w:cs="Arial"/>
          <w:sz w:val="24"/>
          <w:szCs w:val="24"/>
        </w:rPr>
        <w:t>–</w:t>
      </w:r>
      <w:r w:rsidR="000E35A3" w:rsidRPr="009E799A">
        <w:rPr>
          <w:rFonts w:ascii="Arial" w:hAnsi="Arial" w:cs="Arial"/>
          <w:sz w:val="24"/>
          <w:szCs w:val="24"/>
        </w:rPr>
        <w:t xml:space="preserve"> </w:t>
      </w:r>
    </w:p>
    <w:p w:rsidR="002B1180" w:rsidRPr="009E799A" w:rsidRDefault="00747762" w:rsidP="00AD5557">
      <w:pPr>
        <w:rPr>
          <w:rFonts w:ascii="Arial" w:hAnsi="Arial" w:cs="Arial"/>
          <w:sz w:val="24"/>
          <w:szCs w:val="24"/>
        </w:rPr>
      </w:pPr>
      <w:hyperlink r:id="rId22" w:history="1">
        <w:r w:rsidR="00D719B9" w:rsidRPr="000432B2">
          <w:rPr>
            <w:rStyle w:val="Hyperlink"/>
            <w:rFonts w:ascii="Arial" w:hAnsi="Arial" w:cs="Arial"/>
            <w:sz w:val="24"/>
            <w:szCs w:val="24"/>
          </w:rPr>
          <w:t>http://www.york.gov.uk/download/downloads/id/3652/safeguarding_adults_concern_form.docx</w:t>
        </w:r>
      </w:hyperlink>
    </w:p>
    <w:p w:rsidR="009F5EB4" w:rsidRDefault="00365891" w:rsidP="009700B3">
      <w:pPr>
        <w:rPr>
          <w:rFonts w:ascii="Arial" w:hAnsi="Arial" w:cs="Arial"/>
          <w:sz w:val="24"/>
          <w:szCs w:val="24"/>
        </w:rPr>
      </w:pPr>
      <w:r w:rsidRPr="009E799A">
        <w:rPr>
          <w:rFonts w:ascii="Arial" w:hAnsi="Arial" w:cs="Arial"/>
          <w:sz w:val="24"/>
          <w:szCs w:val="24"/>
        </w:rPr>
        <w:t xml:space="preserve">Care and support statutory </w:t>
      </w:r>
      <w:r w:rsidR="009F5EB4">
        <w:rPr>
          <w:rFonts w:ascii="Arial" w:hAnsi="Arial" w:cs="Arial"/>
          <w:sz w:val="24"/>
          <w:szCs w:val="24"/>
        </w:rPr>
        <w:t xml:space="preserve">guidance </w:t>
      </w:r>
      <w:r w:rsidRPr="009E799A">
        <w:rPr>
          <w:rFonts w:ascii="Arial" w:hAnsi="Arial" w:cs="Arial"/>
          <w:sz w:val="24"/>
          <w:szCs w:val="24"/>
        </w:rPr>
        <w:t>-</w:t>
      </w:r>
    </w:p>
    <w:p w:rsidR="00C825A2" w:rsidRPr="009E799A" w:rsidRDefault="00747762" w:rsidP="009700B3">
      <w:pPr>
        <w:rPr>
          <w:rFonts w:ascii="Arial" w:hAnsi="Arial" w:cs="Arial"/>
          <w:sz w:val="24"/>
          <w:szCs w:val="24"/>
        </w:rPr>
      </w:pPr>
      <w:hyperlink r:id="rId23" w:history="1">
        <w:r w:rsidR="009F5EB4" w:rsidRPr="00E0633E">
          <w:rPr>
            <w:rStyle w:val="Hyperlink"/>
            <w:rFonts w:ascii="Arial" w:hAnsi="Arial" w:cs="Arial"/>
            <w:sz w:val="24"/>
            <w:szCs w:val="24"/>
          </w:rPr>
          <w:t>https://www.gov.uk/government/uploads/system/uploads/attachment_data/file/506202/23902777_Care_Act_Book.pdf</w:t>
        </w:r>
      </w:hyperlink>
      <w:r w:rsidR="00220190" w:rsidRPr="009E799A">
        <w:rPr>
          <w:rFonts w:ascii="Arial" w:hAnsi="Arial" w:cs="Arial"/>
          <w:sz w:val="24"/>
          <w:szCs w:val="24"/>
        </w:rPr>
        <w:t xml:space="preserve"> </w:t>
      </w:r>
    </w:p>
    <w:p w:rsidR="008B7C8E" w:rsidRDefault="008B7C8E" w:rsidP="00B41D38">
      <w:pPr>
        <w:spacing w:after="0"/>
        <w:rPr>
          <w:rFonts w:ascii="Arial" w:hAnsi="Arial" w:cs="Arial"/>
          <w:sz w:val="24"/>
          <w:szCs w:val="24"/>
        </w:rPr>
      </w:pPr>
    </w:p>
    <w:p w:rsidR="002D45D5" w:rsidRDefault="002D45D5" w:rsidP="00B41D38">
      <w:pPr>
        <w:spacing w:after="0"/>
        <w:rPr>
          <w:rFonts w:ascii="Arial" w:hAnsi="Arial" w:cs="Arial"/>
          <w:sz w:val="24"/>
          <w:szCs w:val="24"/>
        </w:rPr>
      </w:pPr>
      <w:r w:rsidRPr="009E799A">
        <w:rPr>
          <w:rFonts w:ascii="Arial" w:hAnsi="Arial" w:cs="Arial"/>
          <w:sz w:val="24"/>
          <w:szCs w:val="24"/>
        </w:rPr>
        <w:t>P</w:t>
      </w:r>
      <w:r w:rsidR="009F5EB4">
        <w:rPr>
          <w:rFonts w:ascii="Arial" w:hAnsi="Arial" w:cs="Arial"/>
          <w:sz w:val="24"/>
          <w:szCs w:val="24"/>
        </w:rPr>
        <w:t>REVENT</w:t>
      </w:r>
      <w:r w:rsidRPr="009E799A">
        <w:rPr>
          <w:rFonts w:ascii="Arial" w:hAnsi="Arial" w:cs="Arial"/>
          <w:sz w:val="24"/>
          <w:szCs w:val="24"/>
        </w:rPr>
        <w:t>-</w:t>
      </w:r>
    </w:p>
    <w:p w:rsidR="009F5EB4" w:rsidRPr="009E799A" w:rsidRDefault="009F5EB4" w:rsidP="00B41D38">
      <w:pPr>
        <w:spacing w:after="0"/>
        <w:rPr>
          <w:rFonts w:ascii="Arial" w:hAnsi="Arial" w:cs="Arial"/>
          <w:sz w:val="24"/>
          <w:szCs w:val="24"/>
        </w:rPr>
      </w:pPr>
    </w:p>
    <w:p w:rsidR="002D45D5" w:rsidRPr="009E799A" w:rsidRDefault="00747762" w:rsidP="009700B3">
      <w:pPr>
        <w:rPr>
          <w:rFonts w:ascii="Arial" w:hAnsi="Arial" w:cs="Arial"/>
          <w:sz w:val="24"/>
          <w:szCs w:val="24"/>
        </w:rPr>
      </w:pPr>
      <w:hyperlink r:id="rId24" w:history="1">
        <w:r w:rsidR="002D45D5" w:rsidRPr="009E799A">
          <w:rPr>
            <w:rStyle w:val="Hyperlink"/>
            <w:rFonts w:ascii="Arial" w:hAnsi="Arial" w:cs="Arial"/>
            <w:color w:val="auto"/>
            <w:sz w:val="24"/>
            <w:szCs w:val="24"/>
          </w:rPr>
          <w:t>https://www.gov.uk/government/publications/prevent-duty-guidance</w:t>
        </w:r>
      </w:hyperlink>
      <w:r w:rsidR="002D45D5" w:rsidRPr="009E799A">
        <w:rPr>
          <w:rFonts w:ascii="Arial" w:hAnsi="Arial" w:cs="Arial"/>
          <w:sz w:val="24"/>
          <w:szCs w:val="24"/>
        </w:rPr>
        <w:t xml:space="preserve"> </w:t>
      </w:r>
    </w:p>
    <w:p w:rsidR="00D719B9" w:rsidRDefault="00D719B9" w:rsidP="009700B3">
      <w:pPr>
        <w:rPr>
          <w:rFonts w:ascii="Arial" w:hAnsi="Arial" w:cs="Arial"/>
          <w:sz w:val="24"/>
          <w:szCs w:val="24"/>
        </w:rPr>
      </w:pPr>
    </w:p>
    <w:p w:rsidR="009F5EB4" w:rsidRDefault="002D45D5" w:rsidP="009700B3">
      <w:pPr>
        <w:rPr>
          <w:rFonts w:ascii="Arial" w:hAnsi="Arial" w:cs="Arial"/>
          <w:sz w:val="24"/>
          <w:szCs w:val="24"/>
        </w:rPr>
      </w:pPr>
      <w:r w:rsidRPr="009E799A">
        <w:rPr>
          <w:rFonts w:ascii="Arial" w:hAnsi="Arial" w:cs="Arial"/>
          <w:sz w:val="24"/>
          <w:szCs w:val="24"/>
        </w:rPr>
        <w:t>Information sharing</w:t>
      </w:r>
      <w:r w:rsidR="00265AB9" w:rsidRPr="009E799A">
        <w:rPr>
          <w:rFonts w:ascii="Arial" w:hAnsi="Arial" w:cs="Arial"/>
          <w:sz w:val="24"/>
          <w:szCs w:val="24"/>
        </w:rPr>
        <w:t>-</w:t>
      </w:r>
    </w:p>
    <w:p w:rsidR="002D45D5" w:rsidRPr="009E799A" w:rsidRDefault="00747762" w:rsidP="009700B3">
      <w:pPr>
        <w:rPr>
          <w:rFonts w:ascii="Arial" w:hAnsi="Arial" w:cs="Arial"/>
          <w:sz w:val="24"/>
          <w:szCs w:val="24"/>
        </w:rPr>
      </w:pPr>
      <w:hyperlink r:id="rId25" w:history="1">
        <w:r w:rsidR="009F5EB4" w:rsidRPr="00E0633E">
          <w:rPr>
            <w:rStyle w:val="Hyperlink"/>
            <w:rFonts w:ascii="Arial" w:hAnsi="Arial" w:cs="Arial"/>
            <w:sz w:val="24"/>
            <w:szCs w:val="24"/>
          </w:rPr>
          <w:t>https://www.scie.org.uk/care-act-2014/safeguarding-adults/sharing-information/keymessages.asp</w:t>
        </w:r>
      </w:hyperlink>
    </w:p>
    <w:p w:rsidR="002D45D5" w:rsidRPr="009E799A" w:rsidRDefault="002D45D5" w:rsidP="009700B3">
      <w:pPr>
        <w:rPr>
          <w:rFonts w:ascii="Arial" w:hAnsi="Arial" w:cs="Arial"/>
          <w:sz w:val="24"/>
          <w:szCs w:val="24"/>
        </w:rPr>
      </w:pPr>
    </w:p>
    <w:p w:rsidR="00885719" w:rsidRPr="009E799A" w:rsidRDefault="00885719" w:rsidP="009700B3">
      <w:pPr>
        <w:rPr>
          <w:rFonts w:ascii="Arial" w:hAnsi="Arial" w:cs="Arial"/>
          <w:b/>
          <w:sz w:val="24"/>
          <w:szCs w:val="24"/>
        </w:rPr>
      </w:pPr>
    </w:p>
    <w:p w:rsidR="00885719" w:rsidRPr="009E799A" w:rsidRDefault="00885719" w:rsidP="009700B3">
      <w:pPr>
        <w:rPr>
          <w:rFonts w:ascii="Arial" w:hAnsi="Arial" w:cs="Arial"/>
          <w:b/>
          <w:sz w:val="24"/>
          <w:szCs w:val="24"/>
        </w:rPr>
      </w:pPr>
    </w:p>
    <w:p w:rsidR="0094558C" w:rsidRDefault="0094558C" w:rsidP="009700B3">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A473EC" w:rsidRDefault="00A473EC" w:rsidP="0094558C">
      <w:pPr>
        <w:rPr>
          <w:rFonts w:ascii="Arial" w:hAnsi="Arial" w:cs="Arial"/>
          <w:b/>
          <w:sz w:val="24"/>
          <w:szCs w:val="24"/>
        </w:rPr>
      </w:pPr>
    </w:p>
    <w:p w:rsidR="003E0493" w:rsidRDefault="003E0493" w:rsidP="0094558C">
      <w:pPr>
        <w:rPr>
          <w:rFonts w:ascii="Arial" w:hAnsi="Arial" w:cs="Arial"/>
          <w:b/>
          <w:sz w:val="24"/>
          <w:szCs w:val="24"/>
        </w:rPr>
      </w:pPr>
    </w:p>
    <w:p w:rsidR="00D719B9" w:rsidRDefault="00D719B9" w:rsidP="000E4874">
      <w:pPr>
        <w:jc w:val="center"/>
        <w:rPr>
          <w:rFonts w:ascii="Arial" w:hAnsi="Arial" w:cs="Arial"/>
          <w:b/>
          <w:sz w:val="24"/>
          <w:szCs w:val="24"/>
        </w:rPr>
      </w:pPr>
    </w:p>
    <w:p w:rsidR="00D719B9" w:rsidRDefault="00D719B9" w:rsidP="000E4874">
      <w:pPr>
        <w:jc w:val="center"/>
        <w:rPr>
          <w:rFonts w:ascii="Arial" w:hAnsi="Arial" w:cs="Arial"/>
          <w:b/>
          <w:sz w:val="24"/>
          <w:szCs w:val="24"/>
        </w:rPr>
      </w:pPr>
    </w:p>
    <w:p w:rsidR="000E4874" w:rsidRPr="00D719B9" w:rsidRDefault="00DD1F69" w:rsidP="00A64D03">
      <w:pPr>
        <w:pStyle w:val="NoSpacing"/>
        <w:jc w:val="center"/>
        <w:rPr>
          <w:rFonts w:ascii="Arial" w:hAnsi="Arial" w:cs="Arial"/>
          <w:b/>
          <w:sz w:val="24"/>
          <w:szCs w:val="24"/>
        </w:rPr>
      </w:pPr>
      <w:r w:rsidRPr="00D719B9">
        <w:rPr>
          <w:rFonts w:ascii="Arial" w:hAnsi="Arial" w:cs="Arial"/>
          <w:b/>
          <w:sz w:val="24"/>
          <w:szCs w:val="24"/>
        </w:rPr>
        <w:t>Appendix 1</w:t>
      </w:r>
      <w:r w:rsidR="0094558C" w:rsidRPr="00D719B9">
        <w:rPr>
          <w:rFonts w:ascii="Arial" w:hAnsi="Arial" w:cs="Arial"/>
          <w:b/>
          <w:sz w:val="24"/>
          <w:szCs w:val="24"/>
        </w:rPr>
        <w:t xml:space="preserve"> </w:t>
      </w:r>
      <w:r w:rsidR="000E4874" w:rsidRPr="00D719B9">
        <w:rPr>
          <w:rFonts w:ascii="Arial" w:hAnsi="Arial" w:cs="Arial"/>
          <w:b/>
          <w:sz w:val="24"/>
          <w:szCs w:val="24"/>
        </w:rPr>
        <w:t>–</w:t>
      </w:r>
    </w:p>
    <w:p w:rsidR="00D719B9" w:rsidRDefault="00DD1F69" w:rsidP="00A64D03">
      <w:pPr>
        <w:pStyle w:val="NoSpacing"/>
        <w:rPr>
          <w:rFonts w:ascii="Arial" w:hAnsi="Arial" w:cs="Arial"/>
          <w:b/>
          <w:sz w:val="24"/>
          <w:szCs w:val="24"/>
        </w:rPr>
      </w:pPr>
      <w:r w:rsidRPr="00D719B9">
        <w:rPr>
          <w:rFonts w:ascii="Arial" w:hAnsi="Arial" w:cs="Arial"/>
          <w:b/>
          <w:sz w:val="24"/>
          <w:szCs w:val="24"/>
        </w:rPr>
        <w:t xml:space="preserve">What are the types of </w:t>
      </w:r>
      <w:r w:rsidR="000E4874" w:rsidRPr="00D719B9">
        <w:rPr>
          <w:rFonts w:ascii="Arial" w:hAnsi="Arial" w:cs="Arial"/>
          <w:b/>
          <w:sz w:val="24"/>
          <w:szCs w:val="24"/>
        </w:rPr>
        <w:t>A</w:t>
      </w:r>
      <w:r w:rsidRPr="00D719B9">
        <w:rPr>
          <w:rFonts w:ascii="Arial" w:hAnsi="Arial" w:cs="Arial"/>
          <w:b/>
          <w:sz w:val="24"/>
          <w:szCs w:val="24"/>
        </w:rPr>
        <w:t xml:space="preserve">dult </w:t>
      </w:r>
      <w:r w:rsidR="000E4874" w:rsidRPr="00D719B9">
        <w:rPr>
          <w:rFonts w:ascii="Arial" w:hAnsi="Arial" w:cs="Arial"/>
          <w:b/>
          <w:sz w:val="24"/>
          <w:szCs w:val="24"/>
        </w:rPr>
        <w:t>A</w:t>
      </w:r>
      <w:r w:rsidRPr="00D719B9">
        <w:rPr>
          <w:rFonts w:ascii="Arial" w:hAnsi="Arial" w:cs="Arial"/>
          <w:b/>
          <w:sz w:val="24"/>
          <w:szCs w:val="24"/>
        </w:rPr>
        <w:t>buse</w:t>
      </w:r>
      <w:r w:rsidR="00D719B9" w:rsidRPr="00D719B9">
        <w:rPr>
          <w:rFonts w:ascii="Arial" w:hAnsi="Arial" w:cs="Arial"/>
          <w:b/>
          <w:sz w:val="24"/>
          <w:szCs w:val="24"/>
        </w:rPr>
        <w:t>?</w:t>
      </w:r>
    </w:p>
    <w:p w:rsidR="00A64D03" w:rsidRPr="00A64D03" w:rsidRDefault="00A64D03" w:rsidP="00A64D03">
      <w:pPr>
        <w:pStyle w:val="NoSpacing"/>
        <w:rPr>
          <w:rFonts w:ascii="Arial" w:hAnsi="Arial" w:cs="Arial"/>
          <w:b/>
          <w:sz w:val="24"/>
          <w:szCs w:val="24"/>
        </w:rPr>
      </w:pPr>
      <w:bookmarkStart w:id="2" w:name="_GoBack"/>
      <w:bookmarkEnd w:id="2"/>
    </w:p>
    <w:p w:rsidR="00DD1F69" w:rsidRPr="00D719B9" w:rsidRDefault="00DD1F69" w:rsidP="00D719B9">
      <w:pPr>
        <w:rPr>
          <w:rFonts w:ascii="Arial" w:hAnsi="Arial" w:cs="Arial"/>
          <w:b/>
          <w:sz w:val="24"/>
          <w:szCs w:val="24"/>
        </w:rPr>
      </w:pPr>
      <w:r w:rsidRPr="000E4874">
        <w:rPr>
          <w:rFonts w:ascii="Arial" w:hAnsi="Arial" w:cs="Arial"/>
          <w:sz w:val="24"/>
          <w:szCs w:val="24"/>
        </w:rPr>
        <w:t xml:space="preserve">The Care and Support </w:t>
      </w:r>
      <w:r w:rsidR="008B7C8E" w:rsidRPr="000E4874">
        <w:rPr>
          <w:rFonts w:ascii="Arial" w:hAnsi="Arial" w:cs="Arial"/>
          <w:sz w:val="24"/>
          <w:szCs w:val="24"/>
        </w:rPr>
        <w:t>S</w:t>
      </w:r>
      <w:r w:rsidRPr="000E4874">
        <w:rPr>
          <w:rFonts w:ascii="Arial" w:hAnsi="Arial" w:cs="Arial"/>
          <w:sz w:val="24"/>
          <w:szCs w:val="24"/>
        </w:rPr>
        <w:t xml:space="preserve">tatutory guidance </w:t>
      </w:r>
      <w:r w:rsidR="008B7C8E" w:rsidRPr="000E4874">
        <w:rPr>
          <w:rFonts w:ascii="Arial" w:hAnsi="Arial" w:cs="Arial"/>
          <w:sz w:val="24"/>
          <w:szCs w:val="24"/>
        </w:rPr>
        <w:t xml:space="preserve">for Adult Safeguarding </w:t>
      </w:r>
      <w:r w:rsidR="00773F42" w:rsidRPr="000E4874">
        <w:rPr>
          <w:rFonts w:ascii="Arial" w:hAnsi="Arial" w:cs="Arial"/>
          <w:sz w:val="24"/>
          <w:szCs w:val="24"/>
        </w:rPr>
        <w:t>sets out the 10 main types of abuse</w:t>
      </w:r>
      <w:r w:rsidRPr="000E4874">
        <w:rPr>
          <w:rFonts w:ascii="Arial" w:hAnsi="Arial" w:cs="Arial"/>
          <w:sz w:val="24"/>
          <w:szCs w:val="24"/>
        </w:rPr>
        <w:t>:</w:t>
      </w:r>
    </w:p>
    <w:p w:rsidR="00DD1F69" w:rsidRPr="000E4874" w:rsidRDefault="00DD1F69" w:rsidP="00DD1F69">
      <w:pPr>
        <w:spacing w:after="120"/>
        <w:jc w:val="both"/>
        <w:rPr>
          <w:rFonts w:ascii="Arial" w:hAnsi="Arial" w:cs="Arial"/>
          <w:sz w:val="24"/>
          <w:szCs w:val="24"/>
        </w:rPr>
        <w:sectPr w:rsidR="00DD1F69" w:rsidRPr="000E4874" w:rsidSect="00DD1F69">
          <w:headerReference w:type="even" r:id="rId26"/>
          <w:headerReference w:type="default" r:id="rId27"/>
          <w:footerReference w:type="even" r:id="rId28"/>
          <w:headerReference w:type="first" r:id="rId29"/>
          <w:footerReference w:type="first" r:id="rId30"/>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pP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lastRenderedPageBreak/>
        <w:t>Physical abuse</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Neglect</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Sexual abuse</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Psychological</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Financial abuse</w:t>
      </w:r>
    </w:p>
    <w:p w:rsidR="00DD1F69" w:rsidRPr="000E4874" w:rsidRDefault="00DD1F69" w:rsidP="00BD03F2">
      <w:pPr>
        <w:numPr>
          <w:ilvl w:val="0"/>
          <w:numId w:val="9"/>
        </w:numPr>
        <w:spacing w:after="120"/>
        <w:ind w:right="1558"/>
        <w:rPr>
          <w:rFonts w:ascii="Arial" w:hAnsi="Arial" w:cs="Arial"/>
          <w:b/>
          <w:sz w:val="24"/>
          <w:szCs w:val="24"/>
        </w:rPr>
      </w:pPr>
      <w:bookmarkStart w:id="3" w:name="_Hlk1238961"/>
      <w:r w:rsidRPr="000E4874">
        <w:rPr>
          <w:rFonts w:ascii="Arial" w:hAnsi="Arial" w:cs="Arial"/>
          <w:b/>
          <w:sz w:val="24"/>
          <w:szCs w:val="24"/>
        </w:rPr>
        <w:lastRenderedPageBreak/>
        <w:t>Discriminatory</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Organisational</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Domestic violence</w:t>
      </w:r>
    </w:p>
    <w:p w:rsidR="00DD1F69" w:rsidRPr="000E4874" w:rsidRDefault="00DD1F69" w:rsidP="00BD03F2">
      <w:pPr>
        <w:numPr>
          <w:ilvl w:val="0"/>
          <w:numId w:val="9"/>
        </w:numPr>
        <w:spacing w:after="120"/>
        <w:ind w:right="1558"/>
        <w:rPr>
          <w:rFonts w:ascii="Arial" w:hAnsi="Arial" w:cs="Arial"/>
          <w:b/>
          <w:sz w:val="24"/>
          <w:szCs w:val="24"/>
        </w:rPr>
      </w:pPr>
      <w:r w:rsidRPr="000E4874">
        <w:rPr>
          <w:rFonts w:ascii="Arial" w:hAnsi="Arial" w:cs="Arial"/>
          <w:b/>
          <w:sz w:val="24"/>
          <w:szCs w:val="24"/>
        </w:rPr>
        <w:t>Modern Slavery</w:t>
      </w:r>
    </w:p>
    <w:p w:rsidR="002B1180" w:rsidRPr="000E4874" w:rsidRDefault="00DD1F69" w:rsidP="002B1180">
      <w:pPr>
        <w:numPr>
          <w:ilvl w:val="0"/>
          <w:numId w:val="9"/>
        </w:numPr>
        <w:spacing w:after="120"/>
        <w:ind w:right="1558"/>
        <w:rPr>
          <w:rFonts w:ascii="Arial" w:hAnsi="Arial" w:cs="Arial"/>
          <w:b/>
          <w:sz w:val="24"/>
          <w:szCs w:val="24"/>
        </w:rPr>
      </w:pPr>
      <w:r w:rsidRPr="000E4874">
        <w:rPr>
          <w:rFonts w:ascii="Arial" w:hAnsi="Arial" w:cs="Arial"/>
          <w:b/>
          <w:sz w:val="24"/>
          <w:szCs w:val="24"/>
        </w:rPr>
        <w:t>Self-neglect</w:t>
      </w:r>
    </w:p>
    <w:bookmarkEnd w:id="3"/>
    <w:p w:rsidR="008B7C8E" w:rsidRPr="000E4874" w:rsidRDefault="008B7C8E" w:rsidP="008B7C8E">
      <w:pPr>
        <w:spacing w:after="120"/>
        <w:ind w:right="1558"/>
        <w:rPr>
          <w:rFonts w:ascii="Arial" w:hAnsi="Arial" w:cs="Arial"/>
          <w:sz w:val="24"/>
          <w:szCs w:val="24"/>
        </w:rPr>
        <w:sectPr w:rsidR="008B7C8E" w:rsidRPr="000E4874" w:rsidSect="002B1180">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num="2" w:space="566"/>
          <w:titlePg/>
          <w:docGrid w:linePitch="360"/>
        </w:sectPr>
      </w:pPr>
    </w:p>
    <w:p w:rsidR="00773F42" w:rsidRPr="000E4874" w:rsidRDefault="000E4874" w:rsidP="0094558C">
      <w:pPr>
        <w:spacing w:after="120"/>
        <w:ind w:right="-1"/>
        <w:rPr>
          <w:rFonts w:ascii="Arial" w:hAnsi="Arial" w:cs="Arial"/>
          <w:sz w:val="24"/>
          <w:szCs w:val="24"/>
        </w:rPr>
      </w:pPr>
      <w:r w:rsidRPr="000E4874">
        <w:rPr>
          <w:rFonts w:ascii="Arial" w:hAnsi="Arial" w:cs="Arial"/>
          <w:sz w:val="24"/>
          <w:szCs w:val="24"/>
        </w:rPr>
        <w:lastRenderedPageBreak/>
        <w:t>W</w:t>
      </w:r>
      <w:r w:rsidR="00773F42" w:rsidRPr="000E4874">
        <w:rPr>
          <w:rFonts w:ascii="Arial" w:hAnsi="Arial" w:cs="Arial"/>
          <w:sz w:val="24"/>
          <w:szCs w:val="24"/>
        </w:rPr>
        <w:t>hat constitutes abuse or neglect can take many forms and the circumstances of the individual case should always be considered.</w:t>
      </w:r>
      <w:r w:rsidR="009A0494" w:rsidRPr="000E4874">
        <w:rPr>
          <w:rFonts w:ascii="Arial" w:hAnsi="Arial" w:cs="Arial"/>
          <w:sz w:val="24"/>
          <w:szCs w:val="24"/>
        </w:rPr>
        <w:t xml:space="preserve"> </w:t>
      </w:r>
    </w:p>
    <w:p w:rsidR="00A42ED7" w:rsidRPr="000E4874" w:rsidRDefault="002B1180" w:rsidP="00A42ED7">
      <w:pPr>
        <w:spacing w:after="120"/>
        <w:ind w:right="1558"/>
        <w:rPr>
          <w:rFonts w:ascii="Arial" w:hAnsi="Arial" w:cs="Arial"/>
          <w:b/>
          <w:sz w:val="24"/>
          <w:szCs w:val="24"/>
        </w:rPr>
      </w:pPr>
      <w:r w:rsidRPr="000E4874">
        <w:rPr>
          <w:rFonts w:ascii="Arial" w:hAnsi="Arial" w:cs="Arial"/>
          <w:b/>
          <w:sz w:val="24"/>
          <w:szCs w:val="24"/>
        </w:rPr>
        <w:t>What are the possible signs of abuse?</w:t>
      </w:r>
    </w:p>
    <w:p w:rsidR="00B41D38" w:rsidRPr="000E4874" w:rsidRDefault="00773F42" w:rsidP="00265AB9">
      <w:p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Abuse and neglect can be difficult to spot.  You should be alert to the following possible signs of abuse and neglect</w:t>
      </w:r>
      <w:r w:rsidR="000E4874" w:rsidRPr="000E4874">
        <w:rPr>
          <w:rFonts w:ascii="Arial" w:hAnsi="Arial" w:cs="Arial"/>
          <w:sz w:val="24"/>
          <w:szCs w:val="24"/>
        </w:rPr>
        <w:t>;</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Depression, self-harm or suicide attempts</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Difficulty making friends</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Fear or anxiety</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looks dirty or is not dressed properly,</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never seems to have money,</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has an injury that is difficult to explain (such as bruises, finger marks, ‘non-accidental’ injury, neck, shoulders, chest and arms),</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has signs of a pressure ulcer,</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is experiencing insomnia</w:t>
      </w:r>
    </w:p>
    <w:p w:rsidR="00A42ED7" w:rsidRPr="000E4874" w:rsidRDefault="00A42ED7"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 xml:space="preserve">The person seems </w:t>
      </w:r>
      <w:r w:rsidR="00F970E5" w:rsidRPr="000E4874">
        <w:rPr>
          <w:rFonts w:ascii="Arial" w:hAnsi="Arial" w:cs="Arial"/>
          <w:sz w:val="24"/>
          <w:szCs w:val="24"/>
        </w:rPr>
        <w:t>frightened or</w:t>
      </w:r>
      <w:r w:rsidRPr="000E4874">
        <w:rPr>
          <w:rFonts w:ascii="Arial" w:hAnsi="Arial" w:cs="Arial"/>
          <w:sz w:val="24"/>
          <w:szCs w:val="24"/>
        </w:rPr>
        <w:t xml:space="preserve"> frightened of physical contact.</w:t>
      </w:r>
    </w:p>
    <w:p w:rsidR="00365891" w:rsidRPr="000E4874" w:rsidRDefault="00365891" w:rsidP="00BD03F2">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Inappropriate sexual awareness or sexually explicit behaviour</w:t>
      </w:r>
    </w:p>
    <w:p w:rsidR="00A42ED7" w:rsidRPr="000E4874" w:rsidRDefault="00A42ED7" w:rsidP="000E4874">
      <w:pPr>
        <w:numPr>
          <w:ilvl w:val="0"/>
          <w:numId w:val="7"/>
        </w:num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The person is withdrawn, changes in behaviour</w:t>
      </w:r>
    </w:p>
    <w:p w:rsidR="00B65403" w:rsidRPr="000E4874" w:rsidRDefault="00A42ED7" w:rsidP="00A42ED7">
      <w:pPr>
        <w:autoSpaceDE w:val="0"/>
        <w:autoSpaceDN w:val="0"/>
        <w:adjustRightInd w:val="0"/>
        <w:rPr>
          <w:rFonts w:ascii="Arial" w:hAnsi="Arial" w:cs="Arial"/>
          <w:sz w:val="24"/>
          <w:szCs w:val="24"/>
        </w:rPr>
      </w:pPr>
      <w:r w:rsidRPr="000E4874">
        <w:rPr>
          <w:rFonts w:ascii="Arial" w:hAnsi="Arial" w:cs="Arial"/>
          <w:sz w:val="24"/>
          <w:szCs w:val="24"/>
        </w:rPr>
        <w:t xml:space="preserve">You should ask the person </w:t>
      </w:r>
      <w:r w:rsidR="000E4874">
        <w:rPr>
          <w:rFonts w:ascii="Arial" w:hAnsi="Arial" w:cs="Arial"/>
          <w:sz w:val="24"/>
          <w:szCs w:val="24"/>
        </w:rPr>
        <w:t xml:space="preserve">themselves </w:t>
      </w:r>
      <w:r w:rsidRPr="000E4874">
        <w:rPr>
          <w:rFonts w:ascii="Arial" w:hAnsi="Arial" w:cs="Arial"/>
          <w:sz w:val="24"/>
          <w:szCs w:val="24"/>
        </w:rPr>
        <w:t>if you are unsure about their well-being</w:t>
      </w:r>
      <w:r w:rsidR="000E4874" w:rsidRPr="000E4874">
        <w:rPr>
          <w:rFonts w:ascii="Arial" w:hAnsi="Arial" w:cs="Arial"/>
          <w:sz w:val="24"/>
          <w:szCs w:val="24"/>
        </w:rPr>
        <w:t>,</w:t>
      </w:r>
      <w:r w:rsidRPr="000E4874">
        <w:rPr>
          <w:rFonts w:ascii="Arial" w:hAnsi="Arial" w:cs="Arial"/>
          <w:sz w:val="24"/>
          <w:szCs w:val="24"/>
        </w:rPr>
        <w:t xml:space="preserve"> as there may be other explanations to the above presentation</w:t>
      </w:r>
      <w:r w:rsidR="000E4874">
        <w:rPr>
          <w:rFonts w:ascii="Arial" w:hAnsi="Arial" w:cs="Arial"/>
          <w:sz w:val="24"/>
          <w:szCs w:val="24"/>
        </w:rPr>
        <w:t>(s)</w:t>
      </w:r>
      <w:r w:rsidRPr="000E4874">
        <w:rPr>
          <w:rFonts w:ascii="Arial" w:hAnsi="Arial" w:cs="Arial"/>
          <w:sz w:val="24"/>
          <w:szCs w:val="24"/>
        </w:rPr>
        <w:t xml:space="preserve">. </w:t>
      </w:r>
    </w:p>
    <w:p w:rsidR="00B32899" w:rsidRPr="00D719B9" w:rsidRDefault="00B65403" w:rsidP="00D719B9">
      <w:pPr>
        <w:autoSpaceDE w:val="0"/>
        <w:autoSpaceDN w:val="0"/>
        <w:adjustRightInd w:val="0"/>
        <w:spacing w:after="0" w:line="240" w:lineRule="auto"/>
        <w:jc w:val="center"/>
        <w:rPr>
          <w:rFonts w:ascii="Arial" w:hAnsi="Arial" w:cs="Arial"/>
          <w:b/>
          <w:sz w:val="24"/>
          <w:szCs w:val="24"/>
        </w:rPr>
      </w:pPr>
      <w:r w:rsidRPr="000E4874">
        <w:rPr>
          <w:rFonts w:ascii="Arial" w:hAnsi="Arial" w:cs="Arial"/>
          <w:b/>
          <w:sz w:val="24"/>
          <w:szCs w:val="24"/>
        </w:rPr>
        <w:t>Who abuses and neglects adults?</w:t>
      </w:r>
    </w:p>
    <w:p w:rsidR="00B65403" w:rsidRDefault="00A42ED7" w:rsidP="00B65403">
      <w:pPr>
        <w:autoSpaceDE w:val="0"/>
        <w:autoSpaceDN w:val="0"/>
        <w:adjustRightInd w:val="0"/>
        <w:spacing w:after="0" w:line="240" w:lineRule="auto"/>
        <w:rPr>
          <w:rFonts w:ascii="Arial" w:hAnsi="Arial" w:cs="Arial"/>
          <w:sz w:val="24"/>
          <w:szCs w:val="24"/>
        </w:rPr>
      </w:pPr>
      <w:r w:rsidRPr="000E4874">
        <w:rPr>
          <w:rFonts w:ascii="Arial" w:hAnsi="Arial" w:cs="Arial"/>
          <w:sz w:val="24"/>
          <w:szCs w:val="24"/>
        </w:rPr>
        <w:t xml:space="preserve">Abuse can happen anywhere, even in somebody’s own home. Most often abuse takes place by others who are in a position of trust and power. It can take place whether </w:t>
      </w:r>
      <w:r w:rsidR="00F970E5" w:rsidRPr="000E4874">
        <w:rPr>
          <w:rFonts w:ascii="Arial" w:hAnsi="Arial" w:cs="Arial"/>
          <w:sz w:val="24"/>
          <w:szCs w:val="24"/>
        </w:rPr>
        <w:t>the adult lives</w:t>
      </w:r>
      <w:r w:rsidRPr="000E4874">
        <w:rPr>
          <w:rFonts w:ascii="Arial" w:hAnsi="Arial" w:cs="Arial"/>
          <w:sz w:val="24"/>
          <w:szCs w:val="24"/>
        </w:rPr>
        <w:t xml:space="preserve"> alone or with others.  </w:t>
      </w:r>
      <w:r w:rsidR="00B65403" w:rsidRPr="000E4874">
        <w:rPr>
          <w:rFonts w:ascii="Arial" w:hAnsi="Arial" w:cs="Arial"/>
          <w:sz w:val="24"/>
          <w:szCs w:val="24"/>
        </w:rPr>
        <w:t>Anyone can carry out abuse or neglect, including:</w:t>
      </w:r>
    </w:p>
    <w:p w:rsidR="00B32899" w:rsidRPr="000E4874" w:rsidRDefault="00B32899" w:rsidP="00B65403">
      <w:pPr>
        <w:autoSpaceDE w:val="0"/>
        <w:autoSpaceDN w:val="0"/>
        <w:adjustRightInd w:val="0"/>
        <w:spacing w:after="0" w:line="240" w:lineRule="auto"/>
        <w:rPr>
          <w:rFonts w:ascii="Arial" w:hAnsi="Arial" w:cs="Arial"/>
          <w:sz w:val="24"/>
          <w:szCs w:val="24"/>
        </w:rPr>
      </w:pP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t>P</w:t>
      </w:r>
      <w:r w:rsidR="00B65403" w:rsidRPr="00B32899">
        <w:rPr>
          <w:rFonts w:ascii="Arial" w:hAnsi="Arial" w:cs="Arial"/>
          <w:b/>
          <w:sz w:val="24"/>
          <w:szCs w:val="24"/>
        </w:rPr>
        <w:t>artners</w:t>
      </w:r>
      <w:r w:rsidRPr="00B32899">
        <w:rPr>
          <w:rFonts w:ascii="Arial" w:hAnsi="Arial" w:cs="Arial"/>
          <w:b/>
          <w:sz w:val="24"/>
          <w:szCs w:val="24"/>
        </w:rPr>
        <w:t xml:space="preserve"> or other relatives </w:t>
      </w: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t>people who deliberately exploit adults they perceive as vulnerable to abuse;</w:t>
      </w: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t xml:space="preserve">paid staff or professionals;                 </w:t>
      </w:r>
    </w:p>
    <w:p w:rsidR="000E4874" w:rsidRPr="00B32899" w:rsidRDefault="000E4874" w:rsidP="00B32899">
      <w:pPr>
        <w:pStyle w:val="NoSpacing"/>
        <w:numPr>
          <w:ilvl w:val="0"/>
          <w:numId w:val="26"/>
        </w:numPr>
        <w:rPr>
          <w:rFonts w:ascii="Arial" w:hAnsi="Arial" w:cs="Arial"/>
          <w:b/>
          <w:sz w:val="24"/>
          <w:szCs w:val="24"/>
        </w:rPr>
      </w:pPr>
      <w:r w:rsidRPr="00B32899">
        <w:rPr>
          <w:rFonts w:ascii="Arial" w:hAnsi="Arial" w:cs="Arial"/>
          <w:b/>
          <w:sz w:val="24"/>
          <w:szCs w:val="24"/>
        </w:rPr>
        <w:lastRenderedPageBreak/>
        <w:t>volunteers and strangers</w:t>
      </w:r>
      <w:r w:rsidR="003E53C0">
        <w:rPr>
          <w:rFonts w:ascii="Arial" w:hAnsi="Arial" w:cs="Arial"/>
          <w:b/>
          <w:sz w:val="24"/>
          <w:szCs w:val="24"/>
        </w:rPr>
        <w:t>;</w:t>
      </w:r>
    </w:p>
    <w:p w:rsidR="00D719B9" w:rsidRDefault="003E53C0" w:rsidP="00D719B9">
      <w:pPr>
        <w:pStyle w:val="NoSpacing"/>
        <w:numPr>
          <w:ilvl w:val="0"/>
          <w:numId w:val="26"/>
        </w:numPr>
        <w:rPr>
          <w:rFonts w:ascii="Arial" w:hAnsi="Arial" w:cs="Arial"/>
          <w:b/>
          <w:sz w:val="24"/>
          <w:szCs w:val="24"/>
        </w:rPr>
      </w:pPr>
      <w:r>
        <w:rPr>
          <w:rFonts w:ascii="Arial" w:hAnsi="Arial" w:cs="Arial"/>
          <w:b/>
          <w:sz w:val="24"/>
          <w:szCs w:val="24"/>
        </w:rPr>
        <w:t>Local residents or n</w:t>
      </w:r>
      <w:r w:rsidR="00B32899" w:rsidRPr="00B32899">
        <w:rPr>
          <w:rFonts w:ascii="Arial" w:hAnsi="Arial" w:cs="Arial"/>
          <w:b/>
          <w:sz w:val="24"/>
          <w:szCs w:val="24"/>
        </w:rPr>
        <w:t>ext door neighbours</w:t>
      </w:r>
      <w:r>
        <w:rPr>
          <w:rFonts w:ascii="Arial" w:hAnsi="Arial" w:cs="Arial"/>
          <w:b/>
          <w:sz w:val="24"/>
          <w:szCs w:val="24"/>
        </w:rPr>
        <w:t>;</w:t>
      </w:r>
      <w:r w:rsidR="00B32899" w:rsidRPr="00B32899">
        <w:rPr>
          <w:rFonts w:ascii="Arial" w:hAnsi="Arial" w:cs="Arial"/>
          <w:b/>
          <w:sz w:val="24"/>
          <w:szCs w:val="24"/>
        </w:rPr>
        <w:t xml:space="preserve">  </w:t>
      </w:r>
    </w:p>
    <w:p w:rsidR="00B65403" w:rsidRPr="00D719B9" w:rsidRDefault="000E4874" w:rsidP="00D719B9">
      <w:pPr>
        <w:pStyle w:val="NoSpacing"/>
        <w:numPr>
          <w:ilvl w:val="0"/>
          <w:numId w:val="26"/>
        </w:numPr>
        <w:rPr>
          <w:rFonts w:ascii="Arial" w:hAnsi="Arial" w:cs="Arial"/>
          <w:b/>
          <w:sz w:val="24"/>
          <w:szCs w:val="24"/>
        </w:rPr>
      </w:pPr>
      <w:r w:rsidRPr="00D719B9">
        <w:rPr>
          <w:rFonts w:ascii="Arial" w:hAnsi="Arial" w:cs="Arial"/>
          <w:b/>
          <w:sz w:val="24"/>
          <w:szCs w:val="24"/>
        </w:rPr>
        <w:t>Friends or acquainta</w:t>
      </w:r>
      <w:r w:rsidR="00B32899" w:rsidRPr="00D719B9">
        <w:rPr>
          <w:rFonts w:ascii="Arial" w:hAnsi="Arial" w:cs="Arial"/>
          <w:b/>
          <w:sz w:val="24"/>
          <w:szCs w:val="24"/>
        </w:rPr>
        <w:t xml:space="preserve">nces </w:t>
      </w:r>
    </w:p>
    <w:p w:rsidR="00A42ED7" w:rsidRPr="000E4874" w:rsidRDefault="00A42ED7" w:rsidP="000E4874">
      <w:pPr>
        <w:spacing w:after="120"/>
        <w:ind w:left="360"/>
        <w:jc w:val="both"/>
        <w:rPr>
          <w:rFonts w:ascii="Arial" w:hAnsi="Arial" w:cs="Arial"/>
          <w:sz w:val="24"/>
          <w:szCs w:val="24"/>
        </w:rPr>
      </w:pPr>
    </w:p>
    <w:sectPr w:rsidR="00A42ED7" w:rsidRPr="000E4874" w:rsidSect="00C47CAD">
      <w:type w:val="continuous"/>
      <w:pgSz w:w="11906" w:h="16838" w:code="9"/>
      <w:pgMar w:top="1276" w:right="1134" w:bottom="1418" w:left="1134" w:header="709" w:footer="1134" w:gutter="0"/>
      <w:pgBorders w:offsetFrom="page">
        <w:top w:val="single" w:sz="2" w:space="28" w:color="auto"/>
        <w:left w:val="single" w:sz="2" w:space="28" w:color="auto"/>
        <w:bottom w:val="single" w:sz="2" w:space="28" w:color="auto"/>
        <w:right w:val="single" w:sz="2" w:space="28"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8AE" w:rsidRDefault="007F28AE" w:rsidP="00732425">
      <w:pPr>
        <w:spacing w:after="0" w:line="240" w:lineRule="auto"/>
      </w:pPr>
      <w:r>
        <w:separator/>
      </w:r>
    </w:p>
  </w:endnote>
  <w:endnote w:type="continuationSeparator" w:id="0">
    <w:p w:rsidR="007F28AE" w:rsidRDefault="007F28AE" w:rsidP="00732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2" w:rsidRDefault="00747762">
    <w:pPr>
      <w:pStyle w:val="Footer"/>
      <w:jc w:val="right"/>
      <w:rPr>
        <w:noProof/>
      </w:rPr>
    </w:pPr>
    <w:r>
      <w:fldChar w:fldCharType="begin"/>
    </w:r>
    <w:r w:rsidR="00C77AA2">
      <w:instrText xml:space="preserve"> PAGE   \* MERGEFORMAT </w:instrText>
    </w:r>
    <w:r>
      <w:fldChar w:fldCharType="separate"/>
    </w:r>
    <w:r w:rsidR="007E03BF">
      <w:rPr>
        <w:noProof/>
      </w:rPr>
      <w:t>4</w:t>
    </w:r>
    <w:r>
      <w:rPr>
        <w:noProof/>
      </w:rPr>
      <w:fldChar w:fldCharType="end"/>
    </w:r>
  </w:p>
  <w:p w:rsidR="00C77AA2" w:rsidRDefault="00C77AA2" w:rsidP="00854847">
    <w:pPr>
      <w:pStyle w:val="Footer"/>
      <w:jc w:val="right"/>
    </w:pPr>
    <w:r>
      <w:rPr>
        <w:noProof/>
      </w:rPr>
      <w:t>Updated January 2019</w:t>
    </w:r>
  </w:p>
  <w:p w:rsidR="00C77AA2" w:rsidRDefault="00C77AA2">
    <w:pPr>
      <w:pStyle w:val="Footer"/>
    </w:pPr>
  </w:p>
  <w:p w:rsidR="00C77AA2" w:rsidRDefault="00C77A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2" w:rsidRDefault="00747762">
    <w:pPr>
      <w:pStyle w:val="Footer"/>
      <w:jc w:val="right"/>
      <w:rPr>
        <w:noProof/>
      </w:rPr>
    </w:pPr>
    <w:r>
      <w:fldChar w:fldCharType="begin"/>
    </w:r>
    <w:r w:rsidR="00C77AA2">
      <w:instrText xml:space="preserve"> PAGE   \* MERGEFORMAT </w:instrText>
    </w:r>
    <w:r>
      <w:fldChar w:fldCharType="separate"/>
    </w:r>
    <w:r w:rsidR="007E03BF">
      <w:rPr>
        <w:noProof/>
      </w:rPr>
      <w:t>8</w:t>
    </w:r>
    <w:r>
      <w:rPr>
        <w:noProof/>
      </w:rPr>
      <w:fldChar w:fldCharType="end"/>
    </w:r>
  </w:p>
  <w:p w:rsidR="00C77AA2" w:rsidRDefault="00C77AA2">
    <w:pPr>
      <w:pStyle w:val="Footer"/>
      <w:jc w:val="right"/>
    </w:pPr>
    <w:r>
      <w:rPr>
        <w:noProof/>
      </w:rPr>
      <w:t>Updated January 2019</w:t>
    </w:r>
  </w:p>
  <w:p w:rsidR="00C77AA2" w:rsidRDefault="00C77AA2" w:rsidP="007A21A3">
    <w:pPr>
      <w:pStyle w:val="WebAddress"/>
    </w:pPr>
  </w:p>
  <w:p w:rsidR="00C77AA2" w:rsidRDefault="00C77AA2" w:rsidP="007A21A3">
    <w:pPr>
      <w:pStyle w:val="WebAddres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C0" w:rsidRDefault="00747762">
    <w:pPr>
      <w:pStyle w:val="Footer"/>
      <w:jc w:val="right"/>
      <w:rPr>
        <w:noProof/>
      </w:rPr>
    </w:pPr>
    <w:r>
      <w:fldChar w:fldCharType="begin"/>
    </w:r>
    <w:r w:rsidR="003E53C0">
      <w:instrText xml:space="preserve"> PAGE   \* MERGEFORMAT </w:instrText>
    </w:r>
    <w:r>
      <w:fldChar w:fldCharType="separate"/>
    </w:r>
    <w:r w:rsidR="007E03BF">
      <w:rPr>
        <w:noProof/>
      </w:rPr>
      <w:t>11</w:t>
    </w:r>
    <w:r>
      <w:rPr>
        <w:noProof/>
      </w:rPr>
      <w:fldChar w:fldCharType="end"/>
    </w:r>
  </w:p>
  <w:p w:rsidR="003E53C0" w:rsidRDefault="003E53C0" w:rsidP="00854847">
    <w:pPr>
      <w:pStyle w:val="Footer"/>
      <w:jc w:val="right"/>
    </w:pPr>
    <w:r>
      <w:rPr>
        <w:noProof/>
      </w:rPr>
      <w:t>Updated January 2019</w:t>
    </w:r>
  </w:p>
  <w:p w:rsidR="003E53C0" w:rsidRDefault="003E53C0">
    <w:pPr>
      <w:pStyle w:val="Footer"/>
    </w:pPr>
  </w:p>
  <w:p w:rsidR="003E53C0" w:rsidRDefault="003E53C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2" w:rsidRDefault="00C77AA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99" w:rsidRDefault="00B32899">
    <w:pPr>
      <w:pStyle w:val="Footer"/>
    </w:pPr>
    <w:r>
      <w:t>York Neighbours Jan 19 update</w:t>
    </w:r>
  </w:p>
  <w:p w:rsidR="00C77AA2" w:rsidRDefault="00C77AA2" w:rsidP="008B7C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8AE" w:rsidRDefault="007F28AE" w:rsidP="00732425">
      <w:pPr>
        <w:spacing w:after="0" w:line="240" w:lineRule="auto"/>
      </w:pPr>
      <w:r>
        <w:separator/>
      </w:r>
    </w:p>
  </w:footnote>
  <w:footnote w:type="continuationSeparator" w:id="0">
    <w:p w:rsidR="007F28AE" w:rsidRDefault="007F28AE" w:rsidP="007324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2" w:rsidRDefault="00C77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2" w:rsidRDefault="00C77A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A2" w:rsidRDefault="00C77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49F"/>
    <w:multiLevelType w:val="hybridMultilevel"/>
    <w:tmpl w:val="1F9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80D1D"/>
    <w:multiLevelType w:val="hybridMultilevel"/>
    <w:tmpl w:val="6CFA3EFA"/>
    <w:lvl w:ilvl="0" w:tplc="2E5032B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A4165A"/>
    <w:multiLevelType w:val="hybridMultilevel"/>
    <w:tmpl w:val="772655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9340D4"/>
    <w:multiLevelType w:val="hybridMultilevel"/>
    <w:tmpl w:val="028AB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841AD1"/>
    <w:multiLevelType w:val="hybridMultilevel"/>
    <w:tmpl w:val="D6784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E23E51"/>
    <w:multiLevelType w:val="hybridMultilevel"/>
    <w:tmpl w:val="364A3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23D39EF"/>
    <w:multiLevelType w:val="hybridMultilevel"/>
    <w:tmpl w:val="AE66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729DD"/>
    <w:multiLevelType w:val="hybridMultilevel"/>
    <w:tmpl w:val="7DD8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35E56"/>
    <w:multiLevelType w:val="hybridMultilevel"/>
    <w:tmpl w:val="0E345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077852"/>
    <w:multiLevelType w:val="hybridMultilevel"/>
    <w:tmpl w:val="5F3C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A36A4"/>
    <w:multiLevelType w:val="hybridMultilevel"/>
    <w:tmpl w:val="CC96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07183A"/>
    <w:multiLevelType w:val="hybridMultilevel"/>
    <w:tmpl w:val="4F96AC4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2408BC"/>
    <w:multiLevelType w:val="hybridMultilevel"/>
    <w:tmpl w:val="2AD22254"/>
    <w:lvl w:ilvl="0" w:tplc="793A1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4">
    <w:nsid w:val="3AE52479"/>
    <w:multiLevelType w:val="hybridMultilevel"/>
    <w:tmpl w:val="2368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24498C"/>
    <w:multiLevelType w:val="hybridMultilevel"/>
    <w:tmpl w:val="7E70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9C561D"/>
    <w:multiLevelType w:val="hybridMultilevel"/>
    <w:tmpl w:val="3E04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E41E91"/>
    <w:multiLevelType w:val="multilevel"/>
    <w:tmpl w:val="167602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C2715D"/>
    <w:multiLevelType w:val="hybridMultilevel"/>
    <w:tmpl w:val="1FDA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68552E"/>
    <w:multiLevelType w:val="hybridMultilevel"/>
    <w:tmpl w:val="95BCD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B6389"/>
    <w:multiLevelType w:val="multilevel"/>
    <w:tmpl w:val="B132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025C8"/>
    <w:multiLevelType w:val="hybridMultilevel"/>
    <w:tmpl w:val="7826C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882AF3"/>
    <w:multiLevelType w:val="hybridMultilevel"/>
    <w:tmpl w:val="33D008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AB2441"/>
    <w:multiLevelType w:val="hybridMultilevel"/>
    <w:tmpl w:val="FE6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F81B45"/>
    <w:multiLevelType w:val="multilevel"/>
    <w:tmpl w:val="B5D4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7"/>
  </w:num>
  <w:num w:numId="4">
    <w:abstractNumId w:val="24"/>
  </w:num>
  <w:num w:numId="5">
    <w:abstractNumId w:val="15"/>
  </w:num>
  <w:num w:numId="6">
    <w:abstractNumId w:val="5"/>
  </w:num>
  <w:num w:numId="7">
    <w:abstractNumId w:val="10"/>
  </w:num>
  <w:num w:numId="8">
    <w:abstractNumId w:val="12"/>
  </w:num>
  <w:num w:numId="9">
    <w:abstractNumId w:val="9"/>
  </w:num>
  <w:num w:numId="10">
    <w:abstractNumId w:val="18"/>
  </w:num>
  <w:num w:numId="11">
    <w:abstractNumId w:val="16"/>
  </w:num>
  <w:num w:numId="12">
    <w:abstractNumId w:val="25"/>
  </w:num>
  <w:num w:numId="13">
    <w:abstractNumId w:val="20"/>
  </w:num>
  <w:num w:numId="14">
    <w:abstractNumId w:val="19"/>
  </w:num>
  <w:num w:numId="15">
    <w:abstractNumId w:val="14"/>
  </w:num>
  <w:num w:numId="16">
    <w:abstractNumId w:val="6"/>
  </w:num>
  <w:num w:numId="17">
    <w:abstractNumId w:val="13"/>
  </w:num>
  <w:num w:numId="18">
    <w:abstractNumId w:val="7"/>
  </w:num>
  <w:num w:numId="19">
    <w:abstractNumId w:val="2"/>
  </w:num>
  <w:num w:numId="20">
    <w:abstractNumId w:val="21"/>
  </w:num>
  <w:num w:numId="21">
    <w:abstractNumId w:val="8"/>
  </w:num>
  <w:num w:numId="22">
    <w:abstractNumId w:val="22"/>
  </w:num>
  <w:num w:numId="23">
    <w:abstractNumId w:val="11"/>
  </w:num>
  <w:num w:numId="24">
    <w:abstractNumId w:val="23"/>
  </w:num>
  <w:num w:numId="25">
    <w:abstractNumId w:val="4"/>
  </w:num>
  <w:num w:numId="26">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1028"/>
  <w:defaultTabStop w:val="720"/>
  <w:characterSpacingControl w:val="doNotCompress"/>
  <w:hdrShapeDefaults>
    <o:shapedefaults v:ext="edit" spidmax="5122"/>
  </w:hdrShapeDefaults>
  <w:footnotePr>
    <w:footnote w:id="-1"/>
    <w:footnote w:id="0"/>
  </w:footnotePr>
  <w:endnotePr>
    <w:endnote w:id="-1"/>
    <w:endnote w:id="0"/>
  </w:endnotePr>
  <w:compat/>
  <w:rsids>
    <w:rsidRoot w:val="00732425"/>
    <w:rsid w:val="00010420"/>
    <w:rsid w:val="000159C7"/>
    <w:rsid w:val="000164E4"/>
    <w:rsid w:val="00030661"/>
    <w:rsid w:val="00033720"/>
    <w:rsid w:val="00036313"/>
    <w:rsid w:val="00040945"/>
    <w:rsid w:val="00043AB3"/>
    <w:rsid w:val="00044DB2"/>
    <w:rsid w:val="0004644E"/>
    <w:rsid w:val="000469A1"/>
    <w:rsid w:val="00052CC1"/>
    <w:rsid w:val="000578D8"/>
    <w:rsid w:val="000644F2"/>
    <w:rsid w:val="00072529"/>
    <w:rsid w:val="00073C35"/>
    <w:rsid w:val="00075B4A"/>
    <w:rsid w:val="00081460"/>
    <w:rsid w:val="00081501"/>
    <w:rsid w:val="00081559"/>
    <w:rsid w:val="00083D45"/>
    <w:rsid w:val="00083DFD"/>
    <w:rsid w:val="00084CDB"/>
    <w:rsid w:val="00087E73"/>
    <w:rsid w:val="00092365"/>
    <w:rsid w:val="00096B8B"/>
    <w:rsid w:val="000A0E00"/>
    <w:rsid w:val="000A2386"/>
    <w:rsid w:val="000B0F2D"/>
    <w:rsid w:val="000B1C7A"/>
    <w:rsid w:val="000B6688"/>
    <w:rsid w:val="000C0AF5"/>
    <w:rsid w:val="000C3244"/>
    <w:rsid w:val="000C3AFB"/>
    <w:rsid w:val="000D5F2B"/>
    <w:rsid w:val="000E0679"/>
    <w:rsid w:val="000E3215"/>
    <w:rsid w:val="000E35A3"/>
    <w:rsid w:val="000E4874"/>
    <w:rsid w:val="000E55E9"/>
    <w:rsid w:val="000F6809"/>
    <w:rsid w:val="00104E95"/>
    <w:rsid w:val="00105701"/>
    <w:rsid w:val="00111D0A"/>
    <w:rsid w:val="00113A54"/>
    <w:rsid w:val="00124BF4"/>
    <w:rsid w:val="00130180"/>
    <w:rsid w:val="001308EB"/>
    <w:rsid w:val="00130C7D"/>
    <w:rsid w:val="001340E5"/>
    <w:rsid w:val="0013678F"/>
    <w:rsid w:val="00136BF2"/>
    <w:rsid w:val="00136CF5"/>
    <w:rsid w:val="0014291B"/>
    <w:rsid w:val="00142DD7"/>
    <w:rsid w:val="001470C5"/>
    <w:rsid w:val="00150F61"/>
    <w:rsid w:val="00153F05"/>
    <w:rsid w:val="0015601E"/>
    <w:rsid w:val="0015720A"/>
    <w:rsid w:val="001642D3"/>
    <w:rsid w:val="001677DF"/>
    <w:rsid w:val="00177D48"/>
    <w:rsid w:val="001878BB"/>
    <w:rsid w:val="00193940"/>
    <w:rsid w:val="0019440A"/>
    <w:rsid w:val="00195CC6"/>
    <w:rsid w:val="001960DA"/>
    <w:rsid w:val="001A11DE"/>
    <w:rsid w:val="001A1D58"/>
    <w:rsid w:val="001A2755"/>
    <w:rsid w:val="001B0F3F"/>
    <w:rsid w:val="001B68D0"/>
    <w:rsid w:val="001F0E9A"/>
    <w:rsid w:val="001F4039"/>
    <w:rsid w:val="001F5645"/>
    <w:rsid w:val="001F63FE"/>
    <w:rsid w:val="00207984"/>
    <w:rsid w:val="002119CC"/>
    <w:rsid w:val="00215EB2"/>
    <w:rsid w:val="00220190"/>
    <w:rsid w:val="002210B1"/>
    <w:rsid w:val="00224857"/>
    <w:rsid w:val="00224C9B"/>
    <w:rsid w:val="00224E0D"/>
    <w:rsid w:val="00226024"/>
    <w:rsid w:val="00233E80"/>
    <w:rsid w:val="00235B5D"/>
    <w:rsid w:val="002407D9"/>
    <w:rsid w:val="00241B89"/>
    <w:rsid w:val="00254A0A"/>
    <w:rsid w:val="00257558"/>
    <w:rsid w:val="002658DF"/>
    <w:rsid w:val="00265AB9"/>
    <w:rsid w:val="00266081"/>
    <w:rsid w:val="00266676"/>
    <w:rsid w:val="0027416D"/>
    <w:rsid w:val="00274193"/>
    <w:rsid w:val="002818B6"/>
    <w:rsid w:val="0028484D"/>
    <w:rsid w:val="00286A0F"/>
    <w:rsid w:val="00294B0F"/>
    <w:rsid w:val="00297F95"/>
    <w:rsid w:val="002A35A4"/>
    <w:rsid w:val="002B1180"/>
    <w:rsid w:val="002B5C83"/>
    <w:rsid w:val="002C3A01"/>
    <w:rsid w:val="002D0837"/>
    <w:rsid w:val="002D1568"/>
    <w:rsid w:val="002D45D5"/>
    <w:rsid w:val="002E0D07"/>
    <w:rsid w:val="002F0A80"/>
    <w:rsid w:val="00301933"/>
    <w:rsid w:val="003025AB"/>
    <w:rsid w:val="00303BB2"/>
    <w:rsid w:val="00310130"/>
    <w:rsid w:val="00313A87"/>
    <w:rsid w:val="00320656"/>
    <w:rsid w:val="00320C0F"/>
    <w:rsid w:val="0032356C"/>
    <w:rsid w:val="00323A71"/>
    <w:rsid w:val="00324273"/>
    <w:rsid w:val="00330CB4"/>
    <w:rsid w:val="0033466E"/>
    <w:rsid w:val="003361B3"/>
    <w:rsid w:val="0034131C"/>
    <w:rsid w:val="0034313F"/>
    <w:rsid w:val="00350E23"/>
    <w:rsid w:val="0035106B"/>
    <w:rsid w:val="003549CA"/>
    <w:rsid w:val="003559CB"/>
    <w:rsid w:val="0036032F"/>
    <w:rsid w:val="0036191E"/>
    <w:rsid w:val="00364071"/>
    <w:rsid w:val="00365891"/>
    <w:rsid w:val="00367390"/>
    <w:rsid w:val="003707BD"/>
    <w:rsid w:val="003709D7"/>
    <w:rsid w:val="00372606"/>
    <w:rsid w:val="00395667"/>
    <w:rsid w:val="003A681B"/>
    <w:rsid w:val="003A7EBC"/>
    <w:rsid w:val="003B48F8"/>
    <w:rsid w:val="003B4986"/>
    <w:rsid w:val="003C1175"/>
    <w:rsid w:val="003C11F1"/>
    <w:rsid w:val="003D0541"/>
    <w:rsid w:val="003D2CF8"/>
    <w:rsid w:val="003D4CAB"/>
    <w:rsid w:val="003E0493"/>
    <w:rsid w:val="003E53C0"/>
    <w:rsid w:val="003E56D8"/>
    <w:rsid w:val="003F1CC7"/>
    <w:rsid w:val="003F3B0D"/>
    <w:rsid w:val="00401C53"/>
    <w:rsid w:val="00404249"/>
    <w:rsid w:val="00407F50"/>
    <w:rsid w:val="00413990"/>
    <w:rsid w:val="0041520A"/>
    <w:rsid w:val="00420687"/>
    <w:rsid w:val="004234A9"/>
    <w:rsid w:val="00425B1A"/>
    <w:rsid w:val="004275C8"/>
    <w:rsid w:val="00427AC8"/>
    <w:rsid w:val="00432CD1"/>
    <w:rsid w:val="0043723C"/>
    <w:rsid w:val="004400B3"/>
    <w:rsid w:val="00446891"/>
    <w:rsid w:val="00446AF6"/>
    <w:rsid w:val="00452C61"/>
    <w:rsid w:val="00456CA1"/>
    <w:rsid w:val="00456F2E"/>
    <w:rsid w:val="004605E7"/>
    <w:rsid w:val="00463396"/>
    <w:rsid w:val="004704E9"/>
    <w:rsid w:val="00470E4F"/>
    <w:rsid w:val="00471BD3"/>
    <w:rsid w:val="0047532A"/>
    <w:rsid w:val="004772D0"/>
    <w:rsid w:val="004810BD"/>
    <w:rsid w:val="004845DF"/>
    <w:rsid w:val="004B1162"/>
    <w:rsid w:val="004B2313"/>
    <w:rsid w:val="004B2DB7"/>
    <w:rsid w:val="004B2F0E"/>
    <w:rsid w:val="004C3B04"/>
    <w:rsid w:val="004C5289"/>
    <w:rsid w:val="004C678C"/>
    <w:rsid w:val="004C703C"/>
    <w:rsid w:val="004D215E"/>
    <w:rsid w:val="004D5E03"/>
    <w:rsid w:val="004D6F4E"/>
    <w:rsid w:val="004E00BB"/>
    <w:rsid w:val="004E53FB"/>
    <w:rsid w:val="004E633B"/>
    <w:rsid w:val="004F329A"/>
    <w:rsid w:val="004F729F"/>
    <w:rsid w:val="00510477"/>
    <w:rsid w:val="005132B0"/>
    <w:rsid w:val="005242FC"/>
    <w:rsid w:val="0053255E"/>
    <w:rsid w:val="00535ECC"/>
    <w:rsid w:val="005421F5"/>
    <w:rsid w:val="00544C45"/>
    <w:rsid w:val="00547D6D"/>
    <w:rsid w:val="00550ED7"/>
    <w:rsid w:val="00552DE4"/>
    <w:rsid w:val="005539EB"/>
    <w:rsid w:val="00557BBA"/>
    <w:rsid w:val="0056457A"/>
    <w:rsid w:val="00564ADB"/>
    <w:rsid w:val="00585931"/>
    <w:rsid w:val="005B3399"/>
    <w:rsid w:val="005D5263"/>
    <w:rsid w:val="005D547B"/>
    <w:rsid w:val="005E09D0"/>
    <w:rsid w:val="005F320C"/>
    <w:rsid w:val="005F63BB"/>
    <w:rsid w:val="005F6726"/>
    <w:rsid w:val="006031BF"/>
    <w:rsid w:val="006135EF"/>
    <w:rsid w:val="006149B6"/>
    <w:rsid w:val="00616087"/>
    <w:rsid w:val="00616295"/>
    <w:rsid w:val="00616C34"/>
    <w:rsid w:val="00620D9D"/>
    <w:rsid w:val="00623B9B"/>
    <w:rsid w:val="00623BB2"/>
    <w:rsid w:val="00641FCB"/>
    <w:rsid w:val="00646A44"/>
    <w:rsid w:val="00647B5C"/>
    <w:rsid w:val="006508EA"/>
    <w:rsid w:val="006617DB"/>
    <w:rsid w:val="00661AC2"/>
    <w:rsid w:val="00661D1C"/>
    <w:rsid w:val="00667EBC"/>
    <w:rsid w:val="006725E1"/>
    <w:rsid w:val="0068492E"/>
    <w:rsid w:val="00691DD4"/>
    <w:rsid w:val="0069598F"/>
    <w:rsid w:val="00695F22"/>
    <w:rsid w:val="0069654D"/>
    <w:rsid w:val="006A0657"/>
    <w:rsid w:val="006A3BC8"/>
    <w:rsid w:val="006B4E66"/>
    <w:rsid w:val="006D079C"/>
    <w:rsid w:val="006D1428"/>
    <w:rsid w:val="006D1FB9"/>
    <w:rsid w:val="00700F63"/>
    <w:rsid w:val="00705777"/>
    <w:rsid w:val="00712281"/>
    <w:rsid w:val="00713846"/>
    <w:rsid w:val="007159EB"/>
    <w:rsid w:val="00717150"/>
    <w:rsid w:val="00723244"/>
    <w:rsid w:val="007242AB"/>
    <w:rsid w:val="00726339"/>
    <w:rsid w:val="007302B4"/>
    <w:rsid w:val="00732425"/>
    <w:rsid w:val="0073335D"/>
    <w:rsid w:val="00743B14"/>
    <w:rsid w:val="00746BD4"/>
    <w:rsid w:val="00747762"/>
    <w:rsid w:val="00747991"/>
    <w:rsid w:val="007522C1"/>
    <w:rsid w:val="00763437"/>
    <w:rsid w:val="00770904"/>
    <w:rsid w:val="00773F42"/>
    <w:rsid w:val="007742EF"/>
    <w:rsid w:val="00776DC7"/>
    <w:rsid w:val="007803B2"/>
    <w:rsid w:val="0078334F"/>
    <w:rsid w:val="00786645"/>
    <w:rsid w:val="00796941"/>
    <w:rsid w:val="007A08C8"/>
    <w:rsid w:val="007A21A3"/>
    <w:rsid w:val="007A65FE"/>
    <w:rsid w:val="007B0ABE"/>
    <w:rsid w:val="007C0D08"/>
    <w:rsid w:val="007E03BF"/>
    <w:rsid w:val="007F205A"/>
    <w:rsid w:val="007F28AE"/>
    <w:rsid w:val="007F4A5E"/>
    <w:rsid w:val="007F52E5"/>
    <w:rsid w:val="007F6E28"/>
    <w:rsid w:val="00803BEA"/>
    <w:rsid w:val="008048FB"/>
    <w:rsid w:val="008070B4"/>
    <w:rsid w:val="00807401"/>
    <w:rsid w:val="00807692"/>
    <w:rsid w:val="008118FE"/>
    <w:rsid w:val="00825D0E"/>
    <w:rsid w:val="00835A28"/>
    <w:rsid w:val="00842791"/>
    <w:rsid w:val="00845DEF"/>
    <w:rsid w:val="008467C0"/>
    <w:rsid w:val="0085142E"/>
    <w:rsid w:val="00851CD0"/>
    <w:rsid w:val="00854847"/>
    <w:rsid w:val="00857FDE"/>
    <w:rsid w:val="00860F39"/>
    <w:rsid w:val="00874A6C"/>
    <w:rsid w:val="0088062C"/>
    <w:rsid w:val="00885719"/>
    <w:rsid w:val="00886D37"/>
    <w:rsid w:val="00890D74"/>
    <w:rsid w:val="00891B93"/>
    <w:rsid w:val="00891FD4"/>
    <w:rsid w:val="0089383E"/>
    <w:rsid w:val="00893DBB"/>
    <w:rsid w:val="008B7C8E"/>
    <w:rsid w:val="008B7ED5"/>
    <w:rsid w:val="008C1CE9"/>
    <w:rsid w:val="008C76FD"/>
    <w:rsid w:val="008D133B"/>
    <w:rsid w:val="008D2850"/>
    <w:rsid w:val="008D2F3A"/>
    <w:rsid w:val="008D6311"/>
    <w:rsid w:val="008D75C5"/>
    <w:rsid w:val="008F304B"/>
    <w:rsid w:val="008F6A6A"/>
    <w:rsid w:val="009006D1"/>
    <w:rsid w:val="00913735"/>
    <w:rsid w:val="00917BA9"/>
    <w:rsid w:val="00921BD8"/>
    <w:rsid w:val="0092472E"/>
    <w:rsid w:val="00927D2E"/>
    <w:rsid w:val="0093265C"/>
    <w:rsid w:val="009414F5"/>
    <w:rsid w:val="00944218"/>
    <w:rsid w:val="0094558C"/>
    <w:rsid w:val="009468C1"/>
    <w:rsid w:val="009557C1"/>
    <w:rsid w:val="00961163"/>
    <w:rsid w:val="009615D0"/>
    <w:rsid w:val="00966B20"/>
    <w:rsid w:val="009700B3"/>
    <w:rsid w:val="00970F1E"/>
    <w:rsid w:val="00974D7B"/>
    <w:rsid w:val="00975989"/>
    <w:rsid w:val="0098103C"/>
    <w:rsid w:val="00981186"/>
    <w:rsid w:val="00982A91"/>
    <w:rsid w:val="00982FCB"/>
    <w:rsid w:val="00993D00"/>
    <w:rsid w:val="009A0494"/>
    <w:rsid w:val="009A5B9A"/>
    <w:rsid w:val="009B41F2"/>
    <w:rsid w:val="009B6407"/>
    <w:rsid w:val="009C07BE"/>
    <w:rsid w:val="009C4FD5"/>
    <w:rsid w:val="009D3534"/>
    <w:rsid w:val="009D79C9"/>
    <w:rsid w:val="009E13BF"/>
    <w:rsid w:val="009E357D"/>
    <w:rsid w:val="009E44EC"/>
    <w:rsid w:val="009E6E12"/>
    <w:rsid w:val="009E799A"/>
    <w:rsid w:val="009F07A2"/>
    <w:rsid w:val="009F2676"/>
    <w:rsid w:val="009F5EB4"/>
    <w:rsid w:val="00A15BB6"/>
    <w:rsid w:val="00A17B6D"/>
    <w:rsid w:val="00A36B61"/>
    <w:rsid w:val="00A40B73"/>
    <w:rsid w:val="00A42ED7"/>
    <w:rsid w:val="00A42F64"/>
    <w:rsid w:val="00A44866"/>
    <w:rsid w:val="00A473EC"/>
    <w:rsid w:val="00A515E4"/>
    <w:rsid w:val="00A533AB"/>
    <w:rsid w:val="00A6257D"/>
    <w:rsid w:val="00A62C87"/>
    <w:rsid w:val="00A63B83"/>
    <w:rsid w:val="00A64034"/>
    <w:rsid w:val="00A64D03"/>
    <w:rsid w:val="00A709C1"/>
    <w:rsid w:val="00A71865"/>
    <w:rsid w:val="00A775F2"/>
    <w:rsid w:val="00A804C9"/>
    <w:rsid w:val="00A80BFE"/>
    <w:rsid w:val="00A810E2"/>
    <w:rsid w:val="00A85485"/>
    <w:rsid w:val="00A86346"/>
    <w:rsid w:val="00A900C3"/>
    <w:rsid w:val="00A9627D"/>
    <w:rsid w:val="00A97544"/>
    <w:rsid w:val="00AB3373"/>
    <w:rsid w:val="00AB7B0D"/>
    <w:rsid w:val="00AC06B9"/>
    <w:rsid w:val="00AD2012"/>
    <w:rsid w:val="00AD2608"/>
    <w:rsid w:val="00AD5557"/>
    <w:rsid w:val="00AD782F"/>
    <w:rsid w:val="00B05306"/>
    <w:rsid w:val="00B065DF"/>
    <w:rsid w:val="00B118AC"/>
    <w:rsid w:val="00B12562"/>
    <w:rsid w:val="00B14E90"/>
    <w:rsid w:val="00B16228"/>
    <w:rsid w:val="00B17745"/>
    <w:rsid w:val="00B23899"/>
    <w:rsid w:val="00B24390"/>
    <w:rsid w:val="00B31BA9"/>
    <w:rsid w:val="00B32688"/>
    <w:rsid w:val="00B32899"/>
    <w:rsid w:val="00B374D2"/>
    <w:rsid w:val="00B41D38"/>
    <w:rsid w:val="00B46248"/>
    <w:rsid w:val="00B53FC5"/>
    <w:rsid w:val="00B56B18"/>
    <w:rsid w:val="00B63A20"/>
    <w:rsid w:val="00B65403"/>
    <w:rsid w:val="00B71328"/>
    <w:rsid w:val="00B72CDF"/>
    <w:rsid w:val="00B73665"/>
    <w:rsid w:val="00B76C28"/>
    <w:rsid w:val="00B81F8C"/>
    <w:rsid w:val="00B835EE"/>
    <w:rsid w:val="00B863FA"/>
    <w:rsid w:val="00B9091D"/>
    <w:rsid w:val="00B93845"/>
    <w:rsid w:val="00BC0C65"/>
    <w:rsid w:val="00BC1701"/>
    <w:rsid w:val="00BD03F2"/>
    <w:rsid w:val="00BD0AAD"/>
    <w:rsid w:val="00BD162D"/>
    <w:rsid w:val="00BD20DC"/>
    <w:rsid w:val="00BD26A3"/>
    <w:rsid w:val="00BD7903"/>
    <w:rsid w:val="00BE17F9"/>
    <w:rsid w:val="00BE2C5D"/>
    <w:rsid w:val="00BE3E38"/>
    <w:rsid w:val="00BE3ED2"/>
    <w:rsid w:val="00BF7C71"/>
    <w:rsid w:val="00C01C23"/>
    <w:rsid w:val="00C044C0"/>
    <w:rsid w:val="00C061F2"/>
    <w:rsid w:val="00C107A4"/>
    <w:rsid w:val="00C11754"/>
    <w:rsid w:val="00C150E9"/>
    <w:rsid w:val="00C27A1F"/>
    <w:rsid w:val="00C43079"/>
    <w:rsid w:val="00C437B9"/>
    <w:rsid w:val="00C456A7"/>
    <w:rsid w:val="00C47CAD"/>
    <w:rsid w:val="00C54166"/>
    <w:rsid w:val="00C55E46"/>
    <w:rsid w:val="00C623FC"/>
    <w:rsid w:val="00C63423"/>
    <w:rsid w:val="00C6363E"/>
    <w:rsid w:val="00C6365D"/>
    <w:rsid w:val="00C65C9F"/>
    <w:rsid w:val="00C71CF5"/>
    <w:rsid w:val="00C77AA2"/>
    <w:rsid w:val="00C81DAD"/>
    <w:rsid w:val="00C825A2"/>
    <w:rsid w:val="00C86C22"/>
    <w:rsid w:val="00C87932"/>
    <w:rsid w:val="00CA1305"/>
    <w:rsid w:val="00CC276C"/>
    <w:rsid w:val="00CC2FDF"/>
    <w:rsid w:val="00CC3977"/>
    <w:rsid w:val="00CC770A"/>
    <w:rsid w:val="00CD7C5E"/>
    <w:rsid w:val="00CE62F9"/>
    <w:rsid w:val="00D004CA"/>
    <w:rsid w:val="00D06580"/>
    <w:rsid w:val="00D1249A"/>
    <w:rsid w:val="00D13780"/>
    <w:rsid w:val="00D16628"/>
    <w:rsid w:val="00D30F57"/>
    <w:rsid w:val="00D3116F"/>
    <w:rsid w:val="00D31CD7"/>
    <w:rsid w:val="00D33C77"/>
    <w:rsid w:val="00D35FA0"/>
    <w:rsid w:val="00D52D15"/>
    <w:rsid w:val="00D53081"/>
    <w:rsid w:val="00D612FA"/>
    <w:rsid w:val="00D63B8C"/>
    <w:rsid w:val="00D66BB9"/>
    <w:rsid w:val="00D67674"/>
    <w:rsid w:val="00D70E84"/>
    <w:rsid w:val="00D719B9"/>
    <w:rsid w:val="00D7663E"/>
    <w:rsid w:val="00D812EC"/>
    <w:rsid w:val="00D844E3"/>
    <w:rsid w:val="00D86EF2"/>
    <w:rsid w:val="00D9342D"/>
    <w:rsid w:val="00D93CE7"/>
    <w:rsid w:val="00DA2F99"/>
    <w:rsid w:val="00DA4032"/>
    <w:rsid w:val="00DA7FA3"/>
    <w:rsid w:val="00DB1771"/>
    <w:rsid w:val="00DB4EF0"/>
    <w:rsid w:val="00DC3991"/>
    <w:rsid w:val="00DC6687"/>
    <w:rsid w:val="00DD1F69"/>
    <w:rsid w:val="00DD407C"/>
    <w:rsid w:val="00DD4349"/>
    <w:rsid w:val="00DD44E0"/>
    <w:rsid w:val="00DD7C4F"/>
    <w:rsid w:val="00DE0FE5"/>
    <w:rsid w:val="00DF6046"/>
    <w:rsid w:val="00E0057F"/>
    <w:rsid w:val="00E0065A"/>
    <w:rsid w:val="00E0587F"/>
    <w:rsid w:val="00E06D0E"/>
    <w:rsid w:val="00E11B03"/>
    <w:rsid w:val="00E11F9F"/>
    <w:rsid w:val="00E13997"/>
    <w:rsid w:val="00E15259"/>
    <w:rsid w:val="00E20892"/>
    <w:rsid w:val="00E20D33"/>
    <w:rsid w:val="00E2275E"/>
    <w:rsid w:val="00E27020"/>
    <w:rsid w:val="00E33661"/>
    <w:rsid w:val="00E36CAC"/>
    <w:rsid w:val="00E40547"/>
    <w:rsid w:val="00E428D0"/>
    <w:rsid w:val="00E454AD"/>
    <w:rsid w:val="00E47AF0"/>
    <w:rsid w:val="00E51571"/>
    <w:rsid w:val="00E64119"/>
    <w:rsid w:val="00E64366"/>
    <w:rsid w:val="00E7229E"/>
    <w:rsid w:val="00E7289E"/>
    <w:rsid w:val="00E84403"/>
    <w:rsid w:val="00E90989"/>
    <w:rsid w:val="00EA3552"/>
    <w:rsid w:val="00EB383A"/>
    <w:rsid w:val="00EB481F"/>
    <w:rsid w:val="00EB4C50"/>
    <w:rsid w:val="00EB52B6"/>
    <w:rsid w:val="00EB67FA"/>
    <w:rsid w:val="00EC5618"/>
    <w:rsid w:val="00ED7060"/>
    <w:rsid w:val="00EE3E86"/>
    <w:rsid w:val="00EE71CE"/>
    <w:rsid w:val="00EE747A"/>
    <w:rsid w:val="00EE7DF6"/>
    <w:rsid w:val="00EF04DB"/>
    <w:rsid w:val="00F0142D"/>
    <w:rsid w:val="00F03E6B"/>
    <w:rsid w:val="00F05BC2"/>
    <w:rsid w:val="00F065C2"/>
    <w:rsid w:val="00F10F53"/>
    <w:rsid w:val="00F148E7"/>
    <w:rsid w:val="00F1622A"/>
    <w:rsid w:val="00F20D07"/>
    <w:rsid w:val="00F22085"/>
    <w:rsid w:val="00F23363"/>
    <w:rsid w:val="00F26C08"/>
    <w:rsid w:val="00F311BC"/>
    <w:rsid w:val="00F32778"/>
    <w:rsid w:val="00F35C82"/>
    <w:rsid w:val="00F4670B"/>
    <w:rsid w:val="00F4778B"/>
    <w:rsid w:val="00F6356A"/>
    <w:rsid w:val="00F647D2"/>
    <w:rsid w:val="00F679AC"/>
    <w:rsid w:val="00F70522"/>
    <w:rsid w:val="00F73DB8"/>
    <w:rsid w:val="00F75FC1"/>
    <w:rsid w:val="00F76A82"/>
    <w:rsid w:val="00F94F0A"/>
    <w:rsid w:val="00F963A7"/>
    <w:rsid w:val="00F970E5"/>
    <w:rsid w:val="00FB0C39"/>
    <w:rsid w:val="00FC4E76"/>
    <w:rsid w:val="00FD280D"/>
    <w:rsid w:val="00FD4496"/>
    <w:rsid w:val="00FE51E4"/>
    <w:rsid w:val="00FF0B06"/>
    <w:rsid w:val="00FF14D3"/>
    <w:rsid w:val="00FF1B90"/>
    <w:rsid w:val="00FF6B3A"/>
    <w:rsid w:val="00FF73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E03"/>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46339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974D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040945"/>
    <w:pPr>
      <w:keepNext/>
      <w:keepLines/>
      <w:spacing w:before="200" w:after="0"/>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425"/>
    <w:pPr>
      <w:tabs>
        <w:tab w:val="center" w:pos="4513"/>
        <w:tab w:val="right" w:pos="9026"/>
      </w:tabs>
      <w:spacing w:after="0" w:line="240" w:lineRule="auto"/>
    </w:pPr>
  </w:style>
  <w:style w:type="character" w:customStyle="1" w:styleId="HeaderChar">
    <w:name w:val="Header Char"/>
    <w:link w:val="Header"/>
    <w:semiHidden/>
    <w:locked/>
    <w:rsid w:val="00732425"/>
    <w:rPr>
      <w:rFonts w:cs="Times New Roman"/>
    </w:rPr>
  </w:style>
  <w:style w:type="paragraph" w:styleId="Footer">
    <w:name w:val="footer"/>
    <w:basedOn w:val="Normal"/>
    <w:link w:val="FooterChar"/>
    <w:uiPriority w:val="99"/>
    <w:rsid w:val="00732425"/>
    <w:pPr>
      <w:tabs>
        <w:tab w:val="center" w:pos="4513"/>
        <w:tab w:val="right" w:pos="9026"/>
      </w:tabs>
      <w:spacing w:after="0" w:line="240" w:lineRule="auto"/>
    </w:pPr>
  </w:style>
  <w:style w:type="character" w:customStyle="1" w:styleId="FooterChar">
    <w:name w:val="Footer Char"/>
    <w:link w:val="Footer"/>
    <w:uiPriority w:val="99"/>
    <w:locked/>
    <w:rsid w:val="00732425"/>
    <w:rPr>
      <w:rFonts w:cs="Times New Roman"/>
    </w:rPr>
  </w:style>
  <w:style w:type="paragraph" w:styleId="BalloonText">
    <w:name w:val="Balloon Text"/>
    <w:basedOn w:val="Normal"/>
    <w:link w:val="BalloonTextChar"/>
    <w:semiHidden/>
    <w:rsid w:val="00732425"/>
    <w:pPr>
      <w:spacing w:after="0" w:line="240" w:lineRule="auto"/>
    </w:pPr>
    <w:rPr>
      <w:rFonts w:ascii="Tahoma" w:hAnsi="Tahoma" w:cs="Tahoma"/>
      <w:sz w:val="16"/>
      <w:szCs w:val="16"/>
    </w:rPr>
  </w:style>
  <w:style w:type="character" w:customStyle="1" w:styleId="BalloonTextChar">
    <w:name w:val="Balloon Text Char"/>
    <w:link w:val="BalloonText"/>
    <w:semiHidden/>
    <w:locked/>
    <w:rsid w:val="00732425"/>
    <w:rPr>
      <w:rFonts w:ascii="Tahoma" w:hAnsi="Tahoma" w:cs="Tahoma"/>
      <w:sz w:val="16"/>
      <w:szCs w:val="16"/>
    </w:rPr>
  </w:style>
  <w:style w:type="table" w:styleId="TableGrid">
    <w:name w:val="Table Grid"/>
    <w:basedOn w:val="TableNormal"/>
    <w:rsid w:val="0073242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Heading">
    <w:name w:val="Main Heading"/>
    <w:basedOn w:val="Normal"/>
    <w:link w:val="MainHeadingChar"/>
    <w:rsid w:val="00C81DAD"/>
    <w:pPr>
      <w:spacing w:after="240" w:line="760" w:lineRule="exact"/>
    </w:pPr>
    <w:rPr>
      <w:rFonts w:ascii="Arial" w:hAnsi="Arial" w:cs="Arial"/>
      <w:b/>
      <w:color w:val="007229"/>
      <w:sz w:val="68"/>
      <w:szCs w:val="68"/>
    </w:rPr>
  </w:style>
  <w:style w:type="paragraph" w:customStyle="1" w:styleId="SubHeading">
    <w:name w:val="Sub Heading"/>
    <w:link w:val="SubHeadingChar"/>
    <w:rsid w:val="00DD44E0"/>
    <w:pPr>
      <w:spacing w:after="360" w:line="600" w:lineRule="exact"/>
    </w:pPr>
    <w:rPr>
      <w:rFonts w:ascii="Arial" w:eastAsia="Times New Roman" w:hAnsi="Arial" w:cs="Arial"/>
      <w:sz w:val="52"/>
      <w:szCs w:val="52"/>
      <w:lang w:eastAsia="en-US"/>
    </w:rPr>
  </w:style>
  <w:style w:type="character" w:customStyle="1" w:styleId="MainHeadingChar">
    <w:name w:val="Main Heading Char"/>
    <w:link w:val="MainHeading"/>
    <w:locked/>
    <w:rsid w:val="00C81DAD"/>
    <w:rPr>
      <w:rFonts w:ascii="Arial" w:hAnsi="Arial" w:cs="Arial"/>
      <w:b/>
      <w:color w:val="007229"/>
      <w:sz w:val="68"/>
      <w:szCs w:val="68"/>
    </w:rPr>
  </w:style>
  <w:style w:type="paragraph" w:customStyle="1" w:styleId="BodyTextSubHeading">
    <w:name w:val="Body Text Sub Heading"/>
    <w:basedOn w:val="Normal"/>
    <w:link w:val="BodyTextSubHeadingChar"/>
    <w:rsid w:val="00DD44E0"/>
    <w:pPr>
      <w:spacing w:after="170" w:line="260" w:lineRule="exact"/>
    </w:pPr>
    <w:rPr>
      <w:rFonts w:ascii="Arial" w:hAnsi="Arial" w:cs="Arial"/>
      <w:b/>
    </w:rPr>
  </w:style>
  <w:style w:type="character" w:customStyle="1" w:styleId="SubHeadingChar">
    <w:name w:val="Sub Heading Char"/>
    <w:link w:val="SubHeading"/>
    <w:locked/>
    <w:rsid w:val="00DD44E0"/>
    <w:rPr>
      <w:rFonts w:ascii="Arial" w:hAnsi="Arial" w:cs="Arial"/>
      <w:b/>
      <w:color w:val="007229"/>
      <w:sz w:val="52"/>
      <w:szCs w:val="52"/>
      <w:lang w:val="en-GB" w:eastAsia="en-US" w:bidi="ar-SA"/>
    </w:rPr>
  </w:style>
  <w:style w:type="paragraph" w:customStyle="1" w:styleId="BodyText1">
    <w:name w:val="Body Text1"/>
    <w:basedOn w:val="BodyTextSubHeading"/>
    <w:link w:val="BodytextChar"/>
    <w:rsid w:val="00BD7903"/>
    <w:rPr>
      <w:b w:val="0"/>
    </w:rPr>
  </w:style>
  <w:style w:type="character" w:customStyle="1" w:styleId="BodyTextSubHeadingChar">
    <w:name w:val="Body Text Sub Heading Char"/>
    <w:link w:val="BodyTextSubHeading"/>
    <w:locked/>
    <w:rsid w:val="00DD44E0"/>
    <w:rPr>
      <w:rFonts w:ascii="Arial" w:hAnsi="Arial" w:cs="Arial"/>
      <w:b/>
    </w:rPr>
  </w:style>
  <w:style w:type="paragraph" w:customStyle="1" w:styleId="WebAddress">
    <w:name w:val="Web Address"/>
    <w:basedOn w:val="Footer"/>
    <w:link w:val="WebAddressChar"/>
    <w:rsid w:val="0035106B"/>
    <w:rPr>
      <w:rFonts w:ascii="Arial" w:hAnsi="Arial" w:cs="Arial"/>
      <w:b/>
      <w:noProof/>
      <w:sz w:val="26"/>
      <w:szCs w:val="26"/>
      <w:lang w:eastAsia="en-GB"/>
    </w:rPr>
  </w:style>
  <w:style w:type="character" w:customStyle="1" w:styleId="BodytextChar">
    <w:name w:val="Body text Char"/>
    <w:basedOn w:val="BodyTextSubHeadingChar"/>
    <w:link w:val="BodyText1"/>
    <w:locked/>
    <w:rsid w:val="00BD7903"/>
    <w:rPr>
      <w:rFonts w:ascii="Arial" w:hAnsi="Arial" w:cs="Arial"/>
      <w:b/>
    </w:rPr>
  </w:style>
  <w:style w:type="paragraph" w:customStyle="1" w:styleId="BodyTextwhite-out">
    <w:name w:val="Body Text white-out"/>
    <w:basedOn w:val="BodyText1"/>
    <w:link w:val="BodyTextwhite-outChar"/>
    <w:rsid w:val="0035106B"/>
    <w:rPr>
      <w:color w:val="FFFFFF"/>
    </w:rPr>
  </w:style>
  <w:style w:type="character" w:customStyle="1" w:styleId="WebAddressChar">
    <w:name w:val="Web Address Char"/>
    <w:link w:val="WebAddress"/>
    <w:locked/>
    <w:rsid w:val="0035106B"/>
    <w:rPr>
      <w:rFonts w:ascii="Arial" w:hAnsi="Arial" w:cs="Arial"/>
      <w:b/>
      <w:noProof/>
      <w:sz w:val="26"/>
      <w:szCs w:val="26"/>
      <w:lang w:eastAsia="en-GB"/>
    </w:rPr>
  </w:style>
  <w:style w:type="character" w:customStyle="1" w:styleId="BodyTextwhite-outChar">
    <w:name w:val="Body Text white-out Char"/>
    <w:link w:val="BodyTextwhite-out"/>
    <w:locked/>
    <w:rsid w:val="0035106B"/>
    <w:rPr>
      <w:rFonts w:ascii="Arial" w:hAnsi="Arial" w:cs="Arial"/>
      <w:b/>
      <w:color w:val="FFFFFF"/>
    </w:rPr>
  </w:style>
  <w:style w:type="paragraph" w:customStyle="1" w:styleId="BasicParagraph">
    <w:name w:val="[Basic Paragraph]"/>
    <w:basedOn w:val="Normal"/>
    <w:rsid w:val="00F75F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rsid w:val="00927D2E"/>
    <w:rPr>
      <w:color w:val="0000FF"/>
      <w:u w:val="single"/>
    </w:rPr>
  </w:style>
  <w:style w:type="character" w:styleId="Strong">
    <w:name w:val="Strong"/>
    <w:qFormat/>
    <w:locked/>
    <w:rsid w:val="002C3A01"/>
    <w:rPr>
      <w:b/>
      <w:bCs/>
    </w:rPr>
  </w:style>
  <w:style w:type="paragraph" w:styleId="ListParagraph">
    <w:name w:val="List Paragraph"/>
    <w:basedOn w:val="Normal"/>
    <w:uiPriority w:val="34"/>
    <w:qFormat/>
    <w:rsid w:val="006D079C"/>
    <w:pPr>
      <w:ind w:left="720"/>
      <w:contextualSpacing/>
    </w:pPr>
    <w:rPr>
      <w:rFonts w:eastAsia="Calibri"/>
    </w:rPr>
  </w:style>
  <w:style w:type="character" w:customStyle="1" w:styleId="Heading3Char">
    <w:name w:val="Heading 3 Char"/>
    <w:link w:val="Heading3"/>
    <w:uiPriority w:val="9"/>
    <w:rsid w:val="00040945"/>
    <w:rPr>
      <w:rFonts w:ascii="Arial" w:eastAsia="Times New Roman" w:hAnsi="Arial"/>
      <w:b/>
      <w:bCs/>
      <w:sz w:val="24"/>
      <w:szCs w:val="22"/>
      <w:lang w:eastAsia="en-US"/>
    </w:rPr>
  </w:style>
  <w:style w:type="paragraph" w:customStyle="1" w:styleId="Pa1">
    <w:name w:val="Pa1"/>
    <w:basedOn w:val="Normal"/>
    <w:next w:val="Normal"/>
    <w:uiPriority w:val="99"/>
    <w:rsid w:val="00A804C9"/>
    <w:pPr>
      <w:autoSpaceDE w:val="0"/>
      <w:autoSpaceDN w:val="0"/>
      <w:adjustRightInd w:val="0"/>
      <w:spacing w:after="0" w:line="241" w:lineRule="atLeast"/>
    </w:pPr>
    <w:rPr>
      <w:rFonts w:ascii="Bliss Pro Light" w:eastAsia="Calibri" w:hAnsi="Bliss Pro Light"/>
      <w:sz w:val="24"/>
      <w:szCs w:val="24"/>
      <w:lang w:eastAsia="en-GB"/>
    </w:rPr>
  </w:style>
  <w:style w:type="paragraph" w:customStyle="1" w:styleId="Default">
    <w:name w:val="Default"/>
    <w:rsid w:val="005B3399"/>
    <w:pPr>
      <w:autoSpaceDE w:val="0"/>
      <w:autoSpaceDN w:val="0"/>
      <w:adjustRightInd w:val="0"/>
    </w:pPr>
    <w:rPr>
      <w:rFonts w:ascii="Bliss Pro Light" w:hAnsi="Bliss Pro Light" w:cs="Bliss Pro Light"/>
      <w:color w:val="000000"/>
      <w:sz w:val="24"/>
      <w:szCs w:val="24"/>
    </w:rPr>
  </w:style>
  <w:style w:type="character" w:customStyle="1" w:styleId="A8">
    <w:name w:val="A8"/>
    <w:uiPriority w:val="99"/>
    <w:rsid w:val="005B3399"/>
    <w:rPr>
      <w:rFonts w:cs="Bliss Pro Light"/>
      <w:color w:val="000000"/>
    </w:rPr>
  </w:style>
  <w:style w:type="character" w:styleId="FollowedHyperlink">
    <w:name w:val="FollowedHyperlink"/>
    <w:rsid w:val="00AD782F"/>
    <w:rPr>
      <w:color w:val="800080"/>
      <w:u w:val="single"/>
    </w:rPr>
  </w:style>
  <w:style w:type="character" w:customStyle="1" w:styleId="Heading1Char">
    <w:name w:val="Heading 1 Char"/>
    <w:link w:val="Heading1"/>
    <w:rsid w:val="00463396"/>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D06580"/>
    <w:pPr>
      <w:spacing w:after="150" w:line="240" w:lineRule="auto"/>
    </w:pPr>
    <w:rPr>
      <w:rFonts w:ascii="Times New Roman" w:hAnsi="Times New Roman"/>
      <w:sz w:val="24"/>
      <w:szCs w:val="24"/>
      <w:lang w:eastAsia="en-GB"/>
    </w:rPr>
  </w:style>
  <w:style w:type="paragraph" w:styleId="NoSpacing">
    <w:name w:val="No Spacing"/>
    <w:uiPriority w:val="1"/>
    <w:qFormat/>
    <w:rsid w:val="002407D9"/>
    <w:rPr>
      <w:rFonts w:eastAsia="Times New Roman"/>
      <w:sz w:val="22"/>
      <w:szCs w:val="22"/>
      <w:lang w:eastAsia="en-US"/>
    </w:rPr>
  </w:style>
  <w:style w:type="character" w:styleId="CommentReference">
    <w:name w:val="annotation reference"/>
    <w:rsid w:val="00395667"/>
    <w:rPr>
      <w:sz w:val="16"/>
      <w:szCs w:val="16"/>
    </w:rPr>
  </w:style>
  <w:style w:type="paragraph" w:styleId="CommentText">
    <w:name w:val="annotation text"/>
    <w:basedOn w:val="Normal"/>
    <w:link w:val="CommentTextChar"/>
    <w:rsid w:val="00395667"/>
    <w:rPr>
      <w:sz w:val="20"/>
      <w:szCs w:val="20"/>
    </w:rPr>
  </w:style>
  <w:style w:type="character" w:customStyle="1" w:styleId="CommentTextChar">
    <w:name w:val="Comment Text Char"/>
    <w:link w:val="CommentText"/>
    <w:rsid w:val="00395667"/>
    <w:rPr>
      <w:rFonts w:eastAsia="Times New Roman"/>
      <w:lang w:eastAsia="en-US"/>
    </w:rPr>
  </w:style>
  <w:style w:type="paragraph" w:styleId="CommentSubject">
    <w:name w:val="annotation subject"/>
    <w:basedOn w:val="CommentText"/>
    <w:next w:val="CommentText"/>
    <w:link w:val="CommentSubjectChar"/>
    <w:rsid w:val="00395667"/>
    <w:rPr>
      <w:b/>
      <w:bCs/>
    </w:rPr>
  </w:style>
  <w:style w:type="character" w:customStyle="1" w:styleId="CommentSubjectChar">
    <w:name w:val="Comment Subject Char"/>
    <w:link w:val="CommentSubject"/>
    <w:rsid w:val="00395667"/>
    <w:rPr>
      <w:rFonts w:eastAsia="Times New Roman"/>
      <w:b/>
      <w:bCs/>
      <w:lang w:eastAsia="en-US"/>
    </w:rPr>
  </w:style>
  <w:style w:type="character" w:customStyle="1" w:styleId="Heading2Char">
    <w:name w:val="Heading 2 Char"/>
    <w:basedOn w:val="DefaultParagraphFont"/>
    <w:link w:val="Heading2"/>
    <w:semiHidden/>
    <w:rsid w:val="00974D7B"/>
    <w:rPr>
      <w:rFonts w:asciiTheme="majorHAnsi" w:eastAsiaTheme="majorEastAsia" w:hAnsiTheme="majorHAnsi" w:cstheme="majorBidi"/>
      <w:color w:val="2F5496" w:themeColor="accent1" w:themeShade="BF"/>
      <w:sz w:val="26"/>
      <w:szCs w:val="26"/>
      <w:lang w:eastAsia="en-US"/>
    </w:rPr>
  </w:style>
  <w:style w:type="paragraph" w:styleId="BodyText2">
    <w:name w:val="Body Text 2"/>
    <w:basedOn w:val="Normal"/>
    <w:link w:val="BodyText2Char"/>
    <w:rsid w:val="0056457A"/>
    <w:pPr>
      <w:spacing w:after="120" w:line="480" w:lineRule="auto"/>
    </w:pPr>
  </w:style>
  <w:style w:type="character" w:customStyle="1" w:styleId="BodyText2Char">
    <w:name w:val="Body Text 2 Char"/>
    <w:basedOn w:val="DefaultParagraphFont"/>
    <w:link w:val="BodyText2"/>
    <w:rsid w:val="0056457A"/>
    <w:rPr>
      <w:rFonts w:eastAsia="Times New Roman"/>
      <w:sz w:val="22"/>
      <w:szCs w:val="22"/>
      <w:lang w:eastAsia="en-US"/>
    </w:rPr>
  </w:style>
  <w:style w:type="character" w:styleId="Emphasis">
    <w:name w:val="Emphasis"/>
    <w:basedOn w:val="DefaultParagraphFont"/>
    <w:uiPriority w:val="20"/>
    <w:qFormat/>
    <w:locked/>
    <w:rsid w:val="0073335D"/>
    <w:rPr>
      <w:i/>
      <w:iCs/>
    </w:rPr>
  </w:style>
  <w:style w:type="character" w:customStyle="1" w:styleId="UnresolvedMention">
    <w:name w:val="Unresolved Mention"/>
    <w:basedOn w:val="DefaultParagraphFont"/>
    <w:uiPriority w:val="99"/>
    <w:semiHidden/>
    <w:unhideWhenUsed/>
    <w:rsid w:val="009F5E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25616">
      <w:bodyDiv w:val="1"/>
      <w:marLeft w:val="0"/>
      <w:marRight w:val="0"/>
      <w:marTop w:val="0"/>
      <w:marBottom w:val="0"/>
      <w:divBdr>
        <w:top w:val="none" w:sz="0" w:space="0" w:color="auto"/>
        <w:left w:val="none" w:sz="0" w:space="0" w:color="auto"/>
        <w:bottom w:val="none" w:sz="0" w:space="0" w:color="auto"/>
        <w:right w:val="none" w:sz="0" w:space="0" w:color="auto"/>
      </w:divBdr>
      <w:divsChild>
        <w:div w:id="724841842">
          <w:marLeft w:val="0"/>
          <w:marRight w:val="0"/>
          <w:marTop w:val="0"/>
          <w:marBottom w:val="0"/>
          <w:divBdr>
            <w:top w:val="none" w:sz="0" w:space="0" w:color="auto"/>
            <w:left w:val="none" w:sz="0" w:space="0" w:color="auto"/>
            <w:bottom w:val="none" w:sz="0" w:space="0" w:color="auto"/>
            <w:right w:val="none" w:sz="0" w:space="0" w:color="auto"/>
          </w:divBdr>
          <w:divsChild>
            <w:div w:id="374424648">
              <w:marLeft w:val="0"/>
              <w:marRight w:val="0"/>
              <w:marTop w:val="0"/>
              <w:marBottom w:val="0"/>
              <w:divBdr>
                <w:top w:val="none" w:sz="0" w:space="0" w:color="auto"/>
                <w:left w:val="none" w:sz="0" w:space="0" w:color="auto"/>
                <w:bottom w:val="none" w:sz="0" w:space="0" w:color="auto"/>
                <w:right w:val="none" w:sz="0" w:space="0" w:color="auto"/>
              </w:divBdr>
              <w:divsChild>
                <w:div w:id="1530946230">
                  <w:marLeft w:val="-225"/>
                  <w:marRight w:val="-225"/>
                  <w:marTop w:val="0"/>
                  <w:marBottom w:val="0"/>
                  <w:divBdr>
                    <w:top w:val="none" w:sz="0" w:space="0" w:color="auto"/>
                    <w:left w:val="none" w:sz="0" w:space="0" w:color="auto"/>
                    <w:bottom w:val="none" w:sz="0" w:space="0" w:color="auto"/>
                    <w:right w:val="none" w:sz="0" w:space="0" w:color="auto"/>
                  </w:divBdr>
                  <w:divsChild>
                    <w:div w:id="16195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3071">
      <w:bodyDiv w:val="1"/>
      <w:marLeft w:val="0"/>
      <w:marRight w:val="0"/>
      <w:marTop w:val="0"/>
      <w:marBottom w:val="0"/>
      <w:divBdr>
        <w:top w:val="none" w:sz="0" w:space="0" w:color="auto"/>
        <w:left w:val="none" w:sz="0" w:space="0" w:color="auto"/>
        <w:bottom w:val="none" w:sz="0" w:space="0" w:color="auto"/>
        <w:right w:val="none" w:sz="0" w:space="0" w:color="auto"/>
      </w:divBdr>
    </w:div>
    <w:div w:id="667369037">
      <w:bodyDiv w:val="1"/>
      <w:marLeft w:val="0"/>
      <w:marRight w:val="0"/>
      <w:marTop w:val="0"/>
      <w:marBottom w:val="0"/>
      <w:divBdr>
        <w:top w:val="none" w:sz="0" w:space="0" w:color="auto"/>
        <w:left w:val="none" w:sz="0" w:space="0" w:color="auto"/>
        <w:bottom w:val="none" w:sz="0" w:space="0" w:color="auto"/>
        <w:right w:val="none" w:sz="0" w:space="0" w:color="auto"/>
      </w:divBdr>
    </w:div>
    <w:div w:id="949093958">
      <w:bodyDiv w:val="1"/>
      <w:marLeft w:val="0"/>
      <w:marRight w:val="0"/>
      <w:marTop w:val="0"/>
      <w:marBottom w:val="0"/>
      <w:divBdr>
        <w:top w:val="none" w:sz="0" w:space="0" w:color="auto"/>
        <w:left w:val="none" w:sz="0" w:space="0" w:color="auto"/>
        <w:bottom w:val="none" w:sz="0" w:space="0" w:color="auto"/>
        <w:right w:val="none" w:sz="0" w:space="0" w:color="auto"/>
      </w:divBdr>
      <w:divsChild>
        <w:div w:id="434516146">
          <w:marLeft w:val="0"/>
          <w:marRight w:val="0"/>
          <w:marTop w:val="0"/>
          <w:marBottom w:val="0"/>
          <w:divBdr>
            <w:top w:val="none" w:sz="0" w:space="0" w:color="auto"/>
            <w:left w:val="none" w:sz="0" w:space="0" w:color="auto"/>
            <w:bottom w:val="none" w:sz="0" w:space="0" w:color="auto"/>
            <w:right w:val="none" w:sz="0" w:space="0" w:color="auto"/>
          </w:divBdr>
          <w:divsChild>
            <w:div w:id="1091201572">
              <w:marLeft w:val="0"/>
              <w:marRight w:val="0"/>
              <w:marTop w:val="0"/>
              <w:marBottom w:val="0"/>
              <w:divBdr>
                <w:top w:val="none" w:sz="0" w:space="0" w:color="auto"/>
                <w:left w:val="none" w:sz="0" w:space="0" w:color="auto"/>
                <w:bottom w:val="none" w:sz="0" w:space="0" w:color="auto"/>
                <w:right w:val="none" w:sz="0" w:space="0" w:color="auto"/>
              </w:divBdr>
              <w:divsChild>
                <w:div w:id="1640770044">
                  <w:marLeft w:val="0"/>
                  <w:marRight w:val="0"/>
                  <w:marTop w:val="0"/>
                  <w:marBottom w:val="0"/>
                  <w:divBdr>
                    <w:top w:val="none" w:sz="0" w:space="0" w:color="auto"/>
                    <w:left w:val="none" w:sz="0" w:space="0" w:color="auto"/>
                    <w:bottom w:val="none" w:sz="0" w:space="0" w:color="auto"/>
                    <w:right w:val="none" w:sz="0" w:space="0" w:color="auto"/>
                  </w:divBdr>
                  <w:divsChild>
                    <w:div w:id="503058913">
                      <w:marLeft w:val="0"/>
                      <w:marRight w:val="0"/>
                      <w:marTop w:val="0"/>
                      <w:marBottom w:val="0"/>
                      <w:divBdr>
                        <w:top w:val="none" w:sz="0" w:space="0" w:color="auto"/>
                        <w:left w:val="none" w:sz="0" w:space="0" w:color="auto"/>
                        <w:bottom w:val="none" w:sz="0" w:space="0" w:color="auto"/>
                        <w:right w:val="none" w:sz="0" w:space="0" w:color="auto"/>
                      </w:divBdr>
                      <w:divsChild>
                        <w:div w:id="445273441">
                          <w:marLeft w:val="0"/>
                          <w:marRight w:val="0"/>
                          <w:marTop w:val="0"/>
                          <w:marBottom w:val="0"/>
                          <w:divBdr>
                            <w:top w:val="none" w:sz="0" w:space="0" w:color="auto"/>
                            <w:left w:val="none" w:sz="0" w:space="0" w:color="auto"/>
                            <w:bottom w:val="none" w:sz="0" w:space="0" w:color="auto"/>
                            <w:right w:val="none" w:sz="0" w:space="0" w:color="auto"/>
                          </w:divBdr>
                          <w:divsChild>
                            <w:div w:id="1826048639">
                              <w:marLeft w:val="0"/>
                              <w:marRight w:val="0"/>
                              <w:marTop w:val="0"/>
                              <w:marBottom w:val="0"/>
                              <w:divBdr>
                                <w:top w:val="none" w:sz="0" w:space="0" w:color="auto"/>
                                <w:left w:val="none" w:sz="0" w:space="0" w:color="auto"/>
                                <w:bottom w:val="none" w:sz="0" w:space="0" w:color="auto"/>
                                <w:right w:val="none" w:sz="0" w:space="0" w:color="auto"/>
                              </w:divBdr>
                              <w:divsChild>
                                <w:div w:id="19843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085789">
      <w:bodyDiv w:val="1"/>
      <w:marLeft w:val="0"/>
      <w:marRight w:val="0"/>
      <w:marTop w:val="0"/>
      <w:marBottom w:val="0"/>
      <w:divBdr>
        <w:top w:val="none" w:sz="0" w:space="0" w:color="auto"/>
        <w:left w:val="none" w:sz="0" w:space="0" w:color="auto"/>
        <w:bottom w:val="none" w:sz="0" w:space="0" w:color="auto"/>
        <w:right w:val="none" w:sz="0" w:space="0" w:color="auto"/>
      </w:divBdr>
    </w:div>
    <w:div w:id="1362973967">
      <w:bodyDiv w:val="1"/>
      <w:marLeft w:val="0"/>
      <w:marRight w:val="0"/>
      <w:marTop w:val="0"/>
      <w:marBottom w:val="0"/>
      <w:divBdr>
        <w:top w:val="none" w:sz="0" w:space="0" w:color="auto"/>
        <w:left w:val="none" w:sz="0" w:space="0" w:color="auto"/>
        <w:bottom w:val="none" w:sz="0" w:space="0" w:color="auto"/>
        <w:right w:val="none" w:sz="0" w:space="0" w:color="auto"/>
      </w:divBdr>
    </w:div>
    <w:div w:id="1374382297">
      <w:bodyDiv w:val="1"/>
      <w:marLeft w:val="0"/>
      <w:marRight w:val="0"/>
      <w:marTop w:val="0"/>
      <w:marBottom w:val="0"/>
      <w:divBdr>
        <w:top w:val="none" w:sz="0" w:space="0" w:color="auto"/>
        <w:left w:val="none" w:sz="0" w:space="0" w:color="auto"/>
        <w:bottom w:val="none" w:sz="0" w:space="0" w:color="auto"/>
        <w:right w:val="none" w:sz="0" w:space="0" w:color="auto"/>
      </w:divBdr>
    </w:div>
    <w:div w:id="1432355124">
      <w:bodyDiv w:val="1"/>
      <w:marLeft w:val="0"/>
      <w:marRight w:val="0"/>
      <w:marTop w:val="0"/>
      <w:marBottom w:val="0"/>
      <w:divBdr>
        <w:top w:val="none" w:sz="0" w:space="0" w:color="auto"/>
        <w:left w:val="none" w:sz="0" w:space="0" w:color="auto"/>
        <w:bottom w:val="none" w:sz="0" w:space="0" w:color="auto"/>
        <w:right w:val="none" w:sz="0" w:space="0" w:color="auto"/>
      </w:divBdr>
    </w:div>
    <w:div w:id="1549800637">
      <w:bodyDiv w:val="1"/>
      <w:marLeft w:val="0"/>
      <w:marRight w:val="0"/>
      <w:marTop w:val="0"/>
      <w:marBottom w:val="0"/>
      <w:divBdr>
        <w:top w:val="none" w:sz="0" w:space="0" w:color="auto"/>
        <w:left w:val="none" w:sz="0" w:space="0" w:color="auto"/>
        <w:bottom w:val="none" w:sz="0" w:space="0" w:color="auto"/>
        <w:right w:val="none" w:sz="0" w:space="0" w:color="auto"/>
      </w:divBdr>
    </w:div>
    <w:div w:id="1927883688">
      <w:bodyDiv w:val="1"/>
      <w:marLeft w:val="0"/>
      <w:marRight w:val="0"/>
      <w:marTop w:val="0"/>
      <w:marBottom w:val="0"/>
      <w:divBdr>
        <w:top w:val="none" w:sz="0" w:space="0" w:color="auto"/>
        <w:left w:val="none" w:sz="0" w:space="0" w:color="auto"/>
        <w:bottom w:val="none" w:sz="0" w:space="0" w:color="auto"/>
        <w:right w:val="none" w:sz="0" w:space="0" w:color="auto"/>
      </w:divBdr>
      <w:divsChild>
        <w:div w:id="310714433">
          <w:marLeft w:val="0"/>
          <w:marRight w:val="0"/>
          <w:marTop w:val="0"/>
          <w:marBottom w:val="0"/>
          <w:divBdr>
            <w:top w:val="none" w:sz="0" w:space="0" w:color="auto"/>
            <w:left w:val="none" w:sz="0" w:space="0" w:color="auto"/>
            <w:bottom w:val="none" w:sz="0" w:space="0" w:color="auto"/>
            <w:right w:val="none" w:sz="0" w:space="0" w:color="auto"/>
          </w:divBdr>
          <w:divsChild>
            <w:div w:id="666516328">
              <w:marLeft w:val="0"/>
              <w:marRight w:val="0"/>
              <w:marTop w:val="0"/>
              <w:marBottom w:val="0"/>
              <w:divBdr>
                <w:top w:val="none" w:sz="0" w:space="0" w:color="auto"/>
                <w:left w:val="none" w:sz="0" w:space="0" w:color="auto"/>
                <w:bottom w:val="none" w:sz="0" w:space="0" w:color="auto"/>
                <w:right w:val="none" w:sz="0" w:space="0" w:color="auto"/>
              </w:divBdr>
              <w:divsChild>
                <w:div w:id="477846093">
                  <w:marLeft w:val="0"/>
                  <w:marRight w:val="0"/>
                  <w:marTop w:val="0"/>
                  <w:marBottom w:val="0"/>
                  <w:divBdr>
                    <w:top w:val="none" w:sz="0" w:space="0" w:color="auto"/>
                    <w:left w:val="none" w:sz="0" w:space="0" w:color="auto"/>
                    <w:bottom w:val="none" w:sz="0" w:space="0" w:color="auto"/>
                    <w:right w:val="none" w:sz="0" w:space="0" w:color="auto"/>
                  </w:divBdr>
                </w:div>
                <w:div w:id="478035520">
                  <w:marLeft w:val="0"/>
                  <w:marRight w:val="0"/>
                  <w:marTop w:val="0"/>
                  <w:marBottom w:val="0"/>
                  <w:divBdr>
                    <w:top w:val="none" w:sz="0" w:space="0" w:color="auto"/>
                    <w:left w:val="none" w:sz="0" w:space="0" w:color="auto"/>
                    <w:bottom w:val="none" w:sz="0" w:space="0" w:color="auto"/>
                    <w:right w:val="none" w:sz="0" w:space="0" w:color="auto"/>
                  </w:divBdr>
                </w:div>
                <w:div w:id="761952467">
                  <w:marLeft w:val="0"/>
                  <w:marRight w:val="0"/>
                  <w:marTop w:val="0"/>
                  <w:marBottom w:val="0"/>
                  <w:divBdr>
                    <w:top w:val="none" w:sz="0" w:space="0" w:color="auto"/>
                    <w:left w:val="none" w:sz="0" w:space="0" w:color="auto"/>
                    <w:bottom w:val="none" w:sz="0" w:space="0" w:color="auto"/>
                    <w:right w:val="none" w:sz="0" w:space="0" w:color="auto"/>
                  </w:divBdr>
                </w:div>
                <w:div w:id="1239515058">
                  <w:marLeft w:val="0"/>
                  <w:marRight w:val="0"/>
                  <w:marTop w:val="0"/>
                  <w:marBottom w:val="0"/>
                  <w:divBdr>
                    <w:top w:val="none" w:sz="0" w:space="0" w:color="auto"/>
                    <w:left w:val="none" w:sz="0" w:space="0" w:color="auto"/>
                    <w:bottom w:val="none" w:sz="0" w:space="0" w:color="auto"/>
                    <w:right w:val="none" w:sz="0" w:space="0" w:color="auto"/>
                  </w:divBdr>
                </w:div>
                <w:div w:id="1466048792">
                  <w:marLeft w:val="0"/>
                  <w:marRight w:val="0"/>
                  <w:marTop w:val="0"/>
                  <w:marBottom w:val="0"/>
                  <w:divBdr>
                    <w:top w:val="none" w:sz="0" w:space="0" w:color="auto"/>
                    <w:left w:val="none" w:sz="0" w:space="0" w:color="auto"/>
                    <w:bottom w:val="none" w:sz="0" w:space="0" w:color="auto"/>
                    <w:right w:val="none" w:sz="0" w:space="0" w:color="auto"/>
                  </w:divBdr>
                </w:div>
                <w:div w:id="1641108347">
                  <w:marLeft w:val="0"/>
                  <w:marRight w:val="0"/>
                  <w:marTop w:val="0"/>
                  <w:marBottom w:val="0"/>
                  <w:divBdr>
                    <w:top w:val="none" w:sz="0" w:space="0" w:color="auto"/>
                    <w:left w:val="none" w:sz="0" w:space="0" w:color="auto"/>
                    <w:bottom w:val="none" w:sz="0" w:space="0" w:color="auto"/>
                    <w:right w:val="none" w:sz="0" w:space="0" w:color="auto"/>
                  </w:divBdr>
                </w:div>
                <w:div w:id="16428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rk.gov.uk/downloads/file/3652/safeguardingadults-alertformpdf" TargetMode="External"/><Relationship Id="rId18" Type="http://schemas.openxmlformats.org/officeDocument/2006/relationships/hyperlink" Target="https://yorkneighbours.org.uk/securecontent/uploads/2015/07/YN-confidentiality-policy.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afeguardingadultsyork.org.uk/" TargetMode="External"/><Relationship Id="rId7" Type="http://schemas.openxmlformats.org/officeDocument/2006/relationships/endnotes" Target="endnotes.xml"/><Relationship Id="rId12" Type="http://schemas.openxmlformats.org/officeDocument/2006/relationships/hyperlink" Target="https://www.safeguardingadultsyork.org.uk/%20" TargetMode="External"/><Relationship Id="rId17" Type="http://schemas.openxmlformats.org/officeDocument/2006/relationships/hyperlink" Target="https://www.scie.org.uk/care-act-2014/safeguarding-adults/sharing-information/keymessages.asp" TargetMode="External"/><Relationship Id="rId25" Type="http://schemas.openxmlformats.org/officeDocument/2006/relationships/hyperlink" Target="https://www.scie.org.uk/care-act-2014/safeguarding-adults/sharing-information/keymessages.asp" TargetMode="External"/><Relationship Id="rId2" Type="http://schemas.openxmlformats.org/officeDocument/2006/relationships/numbering" Target="numbering.xml"/><Relationship Id="rId16" Type="http://schemas.openxmlformats.org/officeDocument/2006/relationships/hyperlink" Target="https://www.gov.uk/government/publications/mental-capacity-act-code-of-practice" TargetMode="External"/><Relationship Id="rId20" Type="http://schemas.openxmlformats.org/officeDocument/2006/relationships/hyperlink" Target="http://www.legislation.gov.uk/ukpga/2014/23/contents/enacte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gov.uk/government/publications/prevent-duty-guida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rkneighbours.org.uk/securecontent/uploads/2015/07/YN-Complaints-procedure.doc" TargetMode="External"/><Relationship Id="rId23" Type="http://schemas.openxmlformats.org/officeDocument/2006/relationships/hyperlink" Target="https://www.gov.uk/government/uploads/system/uploads/attachment_data/file/506202/23902777_Care_Act_Book.pdf"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gov.uk/government/publications/prevent-duty-guid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rk.gov.uk/downloads/file/3652/safeguardingadults-alertformpdf" TargetMode="External"/><Relationship Id="rId22" Type="http://schemas.openxmlformats.org/officeDocument/2006/relationships/hyperlink" Target="http://www.york.gov.uk/download/downloads/id/3652/safeguarding_adults_concern_form.docx" TargetMode="External"/><Relationship Id="rId27" Type="http://schemas.openxmlformats.org/officeDocument/2006/relationships/header" Target="header2.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8D1C-6E2A-48E1-9C4F-603D8A8A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Links>
    <vt:vector size="78" baseType="variant">
      <vt:variant>
        <vt:i4>3407912</vt:i4>
      </vt:variant>
      <vt:variant>
        <vt:i4>36</vt:i4>
      </vt:variant>
      <vt:variant>
        <vt:i4>0</vt:i4>
      </vt:variant>
      <vt:variant>
        <vt:i4>5</vt:i4>
      </vt:variant>
      <vt:variant>
        <vt:lpwstr>http://www.wakefield.gov.uk/Documents/health-care-advice/adult-services/safeguarding/safeguarding-adults-from-abuse/summary-guide-policy-procedures.pdf</vt:lpwstr>
      </vt:variant>
      <vt:variant>
        <vt:lpwstr/>
      </vt:variant>
      <vt:variant>
        <vt:i4>4194316</vt:i4>
      </vt:variant>
      <vt:variant>
        <vt:i4>33</vt:i4>
      </vt:variant>
      <vt:variant>
        <vt:i4>0</vt:i4>
      </vt:variant>
      <vt:variant>
        <vt:i4>5</vt:i4>
      </vt:variant>
      <vt:variant>
        <vt:lpwstr>https://www.scie.org.uk/care-act-2014/safeguarding-adults/sharing-information/keymessages.asp</vt:lpwstr>
      </vt:variant>
      <vt:variant>
        <vt:lpwstr/>
      </vt:variant>
      <vt:variant>
        <vt:i4>1835019</vt:i4>
      </vt:variant>
      <vt:variant>
        <vt:i4>30</vt:i4>
      </vt:variant>
      <vt:variant>
        <vt:i4>0</vt:i4>
      </vt:variant>
      <vt:variant>
        <vt:i4>5</vt:i4>
      </vt:variant>
      <vt:variant>
        <vt:lpwstr>https://www.gov.uk/government/publications/prevent-duty-guidance</vt:lpwstr>
      </vt:variant>
      <vt:variant>
        <vt:lpwstr/>
      </vt:variant>
      <vt:variant>
        <vt:i4>2752557</vt:i4>
      </vt:variant>
      <vt:variant>
        <vt:i4>27</vt:i4>
      </vt:variant>
      <vt:variant>
        <vt:i4>0</vt:i4>
      </vt:variant>
      <vt:variant>
        <vt:i4>5</vt:i4>
      </vt:variant>
      <vt:variant>
        <vt:lpwstr>https://www.gov.uk/government/uploads/system/uploads/attachment_data/file/506202/23902777_Care_Act_Book.pdf</vt:lpwstr>
      </vt:variant>
      <vt:variant>
        <vt:lpwstr/>
      </vt:variant>
      <vt:variant>
        <vt:i4>2162727</vt:i4>
      </vt:variant>
      <vt:variant>
        <vt:i4>24</vt:i4>
      </vt:variant>
      <vt:variant>
        <vt:i4>0</vt:i4>
      </vt:variant>
      <vt:variant>
        <vt:i4>5</vt:i4>
      </vt:variant>
      <vt:variant>
        <vt:lpwstr>http://www.islingtonscb.org.uk/SiteCollectionDocuments/Safer recruitment - safeguarding children and adults 5 August 13.pdf</vt:lpwstr>
      </vt:variant>
      <vt:variant>
        <vt:lpwstr/>
      </vt:variant>
      <vt:variant>
        <vt:i4>3801135</vt:i4>
      </vt:variant>
      <vt:variant>
        <vt:i4>21</vt:i4>
      </vt:variant>
      <vt:variant>
        <vt:i4>0</vt:i4>
      </vt:variant>
      <vt:variant>
        <vt:i4>5</vt:i4>
      </vt:variant>
      <vt:variant>
        <vt:lpwstr>https://www.islington.gov.uk//~/media/sharepoint-lists/public-records/adultcareservices/information/guidance/20152016/20160321islingtonappendixtolondonsafeguardingadultspolicyfeb2016</vt:lpwstr>
      </vt:variant>
      <vt:variant>
        <vt:lpwstr/>
      </vt:variant>
      <vt:variant>
        <vt:i4>786518</vt:i4>
      </vt:variant>
      <vt:variant>
        <vt:i4>18</vt:i4>
      </vt:variant>
      <vt:variant>
        <vt:i4>0</vt:i4>
      </vt:variant>
      <vt:variant>
        <vt:i4>5</vt:i4>
      </vt:variant>
      <vt:variant>
        <vt:lpwstr>http://londonadass.org.uk/wp-content/uploads/2015/02/LONDON-MULTI-AGENCY-ADULT-SAFEGUARDING-POLICY-AND-PROCEDURES.pdf</vt:lpwstr>
      </vt:variant>
      <vt:variant>
        <vt:lpwstr/>
      </vt:variant>
      <vt:variant>
        <vt:i4>5636111</vt:i4>
      </vt:variant>
      <vt:variant>
        <vt:i4>15</vt:i4>
      </vt:variant>
      <vt:variant>
        <vt:i4>0</vt:i4>
      </vt:variant>
      <vt:variant>
        <vt:i4>5</vt:i4>
      </vt:variant>
      <vt:variant>
        <vt:lpwstr>http://www.legislation.gov.uk/ukpga/2014/23/contents/enacted</vt:lpwstr>
      </vt:variant>
      <vt:variant>
        <vt:lpwstr/>
      </vt:variant>
      <vt:variant>
        <vt:i4>1769511</vt:i4>
      </vt:variant>
      <vt:variant>
        <vt:i4>12</vt:i4>
      </vt:variant>
      <vt:variant>
        <vt:i4>0</vt:i4>
      </vt:variant>
      <vt:variant>
        <vt:i4>5</vt:i4>
      </vt:variant>
      <vt:variant>
        <vt:lpwstr>mailto:access.service@islington.gov.uk</vt:lpwstr>
      </vt:variant>
      <vt:variant>
        <vt:lpwstr/>
      </vt:variant>
      <vt:variant>
        <vt:i4>2228259</vt:i4>
      </vt:variant>
      <vt:variant>
        <vt:i4>9</vt:i4>
      </vt:variant>
      <vt:variant>
        <vt:i4>0</vt:i4>
      </vt:variant>
      <vt:variant>
        <vt:i4>5</vt:i4>
      </vt:variant>
      <vt:variant>
        <vt:lpwstr>https://www.islington.gov.uk/social-care-health/im-a-professional/professional-and-carers-training</vt:lpwstr>
      </vt:variant>
      <vt:variant>
        <vt:lpwstr/>
      </vt:variant>
      <vt:variant>
        <vt:i4>4194316</vt:i4>
      </vt:variant>
      <vt:variant>
        <vt:i4>6</vt:i4>
      </vt:variant>
      <vt:variant>
        <vt:i4>0</vt:i4>
      </vt:variant>
      <vt:variant>
        <vt:i4>5</vt:i4>
      </vt:variant>
      <vt:variant>
        <vt:lpwstr>https://www.scie.org.uk/care-act-2014/safeguarding-adults/sharing-information/keymessages.asp</vt:lpwstr>
      </vt:variant>
      <vt:variant>
        <vt:lpwstr/>
      </vt:variant>
      <vt:variant>
        <vt:i4>4128870</vt:i4>
      </vt:variant>
      <vt:variant>
        <vt:i4>3</vt:i4>
      </vt:variant>
      <vt:variant>
        <vt:i4>0</vt:i4>
      </vt:variant>
      <vt:variant>
        <vt:i4>5</vt:i4>
      </vt:variant>
      <vt:variant>
        <vt:lpwstr>https://www.gov.uk/government/publications/mental-capacity-act-code-of-practice</vt:lpwstr>
      </vt:variant>
      <vt:variant>
        <vt:lpwstr/>
      </vt:variant>
      <vt:variant>
        <vt:i4>4587546</vt:i4>
      </vt:variant>
      <vt:variant>
        <vt:i4>0</vt:i4>
      </vt:variant>
      <vt:variant>
        <vt:i4>0</vt:i4>
      </vt:variant>
      <vt:variant>
        <vt:i4>5</vt:i4>
      </vt:variant>
      <vt:variant>
        <vt:lpwstr>https://www.equalityhumanrights.com/en/human-rights/human-rights-act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2019-02-16T20:59:00Z</dcterms:created>
  <dcterms:modified xsi:type="dcterms:W3CDTF">2022-03-24T19:03:00Z</dcterms:modified>
</cp:coreProperties>
</file>